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57A65" w14:textId="77777777" w:rsidR="001F5EB4" w:rsidRPr="002614FF" w:rsidRDefault="001F5EB4">
      <w:pPr>
        <w:rPr>
          <w:rFonts w:ascii="Times New Roman" w:hAnsi="Times New Roman" w:cs="Times New Roman"/>
          <w:sz w:val="24"/>
          <w:szCs w:val="24"/>
        </w:rPr>
      </w:pPr>
    </w:p>
    <w:p w14:paraId="24155D71" w14:textId="77777777" w:rsidR="00FA014A" w:rsidRPr="002614FF" w:rsidRDefault="00FA014A" w:rsidP="00533A95">
      <w:pPr>
        <w:jc w:val="right"/>
        <w:rPr>
          <w:rFonts w:ascii="Times New Roman" w:hAnsi="Times New Roman" w:cs="Times New Roman"/>
          <w:b/>
          <w:sz w:val="24"/>
          <w:szCs w:val="24"/>
        </w:rPr>
      </w:pPr>
      <w:r w:rsidRPr="002614FF">
        <w:rPr>
          <w:rFonts w:ascii="Times New Roman" w:hAnsi="Times New Roman" w:cs="Times New Roman"/>
          <w:b/>
          <w:sz w:val="24"/>
          <w:szCs w:val="24"/>
        </w:rPr>
        <w:t>ANNEX 1</w:t>
      </w:r>
    </w:p>
    <w:p w14:paraId="62AE8F57" w14:textId="77777777" w:rsidR="00FA014A" w:rsidRPr="002614FF" w:rsidRDefault="00FA014A" w:rsidP="00533A95">
      <w:pPr>
        <w:jc w:val="right"/>
        <w:rPr>
          <w:rFonts w:ascii="Times New Roman" w:hAnsi="Times New Roman" w:cs="Times New Roman"/>
          <w:b/>
          <w:sz w:val="24"/>
          <w:szCs w:val="24"/>
        </w:rPr>
      </w:pPr>
      <w:proofErr w:type="spellStart"/>
      <w:r w:rsidRPr="002614FF">
        <w:rPr>
          <w:rFonts w:ascii="Times New Roman" w:hAnsi="Times New Roman" w:cs="Times New Roman"/>
          <w:b/>
          <w:sz w:val="24"/>
          <w:szCs w:val="24"/>
        </w:rPr>
        <w:t>to</w:t>
      </w:r>
      <w:proofErr w:type="spellEnd"/>
      <w:r w:rsidRPr="002614FF">
        <w:rPr>
          <w:rFonts w:ascii="Times New Roman" w:hAnsi="Times New Roman" w:cs="Times New Roman"/>
          <w:b/>
          <w:sz w:val="24"/>
          <w:szCs w:val="24"/>
        </w:rPr>
        <w:t xml:space="preserve"> </w:t>
      </w:r>
      <w:proofErr w:type="spellStart"/>
      <w:r w:rsidRPr="002614FF">
        <w:rPr>
          <w:rFonts w:ascii="Times New Roman" w:hAnsi="Times New Roman" w:cs="Times New Roman"/>
          <w:b/>
          <w:sz w:val="24"/>
          <w:szCs w:val="24"/>
        </w:rPr>
        <w:t>the</w:t>
      </w:r>
      <w:proofErr w:type="spellEnd"/>
      <w:r w:rsidRPr="002614FF">
        <w:rPr>
          <w:rFonts w:ascii="Times New Roman" w:hAnsi="Times New Roman" w:cs="Times New Roman"/>
          <w:b/>
          <w:sz w:val="24"/>
          <w:szCs w:val="24"/>
        </w:rPr>
        <w:t xml:space="preserve"> </w:t>
      </w:r>
      <w:proofErr w:type="spellStart"/>
      <w:r w:rsidRPr="002614FF">
        <w:rPr>
          <w:rFonts w:ascii="Times New Roman" w:hAnsi="Times New Roman" w:cs="Times New Roman"/>
          <w:b/>
          <w:sz w:val="24"/>
          <w:szCs w:val="24"/>
        </w:rPr>
        <w:t>tender</w:t>
      </w:r>
      <w:proofErr w:type="spellEnd"/>
      <w:r w:rsidRPr="002614FF">
        <w:rPr>
          <w:rFonts w:ascii="Times New Roman" w:hAnsi="Times New Roman" w:cs="Times New Roman"/>
          <w:b/>
          <w:sz w:val="24"/>
          <w:szCs w:val="24"/>
        </w:rPr>
        <w:t xml:space="preserve"> </w:t>
      </w:r>
      <w:proofErr w:type="spellStart"/>
      <w:r w:rsidRPr="002614FF">
        <w:rPr>
          <w:rFonts w:ascii="Times New Roman" w:hAnsi="Times New Roman" w:cs="Times New Roman"/>
          <w:b/>
          <w:sz w:val="24"/>
          <w:szCs w:val="24"/>
        </w:rPr>
        <w:t>documents</w:t>
      </w:r>
      <w:proofErr w:type="spellEnd"/>
    </w:p>
    <w:p w14:paraId="5DBDEDE5" w14:textId="77777777" w:rsidR="00FA014A" w:rsidRPr="002614FF" w:rsidRDefault="00FA014A" w:rsidP="00FA014A">
      <w:pPr>
        <w:rPr>
          <w:rFonts w:ascii="Times New Roman" w:hAnsi="Times New Roman" w:cs="Times New Roman"/>
          <w:sz w:val="24"/>
          <w:szCs w:val="24"/>
        </w:rPr>
      </w:pPr>
    </w:p>
    <w:p w14:paraId="5A5C5C9B" w14:textId="77777777" w:rsidR="00FA014A" w:rsidRPr="002614FF" w:rsidRDefault="00FA014A" w:rsidP="00FA014A">
      <w:pPr>
        <w:rPr>
          <w:rFonts w:ascii="Times New Roman" w:hAnsi="Times New Roman" w:cs="Times New Roman"/>
          <w:sz w:val="24"/>
          <w:szCs w:val="24"/>
        </w:rPr>
      </w:pPr>
      <w:bookmarkStart w:id="0" w:name="_GoBack"/>
      <w:bookmarkEnd w:id="0"/>
    </w:p>
    <w:p w14:paraId="24598E29" w14:textId="77777777" w:rsidR="00FA014A" w:rsidRPr="002614FF" w:rsidRDefault="00FA014A" w:rsidP="00533A95">
      <w:pPr>
        <w:jc w:val="center"/>
        <w:rPr>
          <w:rFonts w:ascii="Times New Roman" w:hAnsi="Times New Roman" w:cs="Times New Roman"/>
          <w:b/>
          <w:i/>
          <w:sz w:val="24"/>
          <w:szCs w:val="24"/>
        </w:rPr>
      </w:pPr>
      <w:proofErr w:type="spellStart"/>
      <w:r w:rsidRPr="002614FF">
        <w:rPr>
          <w:rFonts w:ascii="Times New Roman" w:hAnsi="Times New Roman" w:cs="Times New Roman"/>
          <w:b/>
          <w:i/>
          <w:sz w:val="24"/>
          <w:szCs w:val="24"/>
        </w:rPr>
        <w:t>Technical</w:t>
      </w:r>
      <w:proofErr w:type="spellEnd"/>
      <w:r w:rsidRPr="002614FF">
        <w:rPr>
          <w:rFonts w:ascii="Times New Roman" w:hAnsi="Times New Roman" w:cs="Times New Roman"/>
          <w:b/>
          <w:i/>
          <w:sz w:val="24"/>
          <w:szCs w:val="24"/>
        </w:rPr>
        <w:t xml:space="preserve">, </w:t>
      </w:r>
      <w:proofErr w:type="spellStart"/>
      <w:r w:rsidRPr="002614FF">
        <w:rPr>
          <w:rFonts w:ascii="Times New Roman" w:hAnsi="Times New Roman" w:cs="Times New Roman"/>
          <w:b/>
          <w:i/>
          <w:sz w:val="24"/>
          <w:szCs w:val="24"/>
        </w:rPr>
        <w:t>qualitative</w:t>
      </w:r>
      <w:proofErr w:type="spellEnd"/>
      <w:r w:rsidRPr="002614FF">
        <w:rPr>
          <w:rFonts w:ascii="Times New Roman" w:hAnsi="Times New Roman" w:cs="Times New Roman"/>
          <w:b/>
          <w:i/>
          <w:sz w:val="24"/>
          <w:szCs w:val="24"/>
        </w:rPr>
        <w:t xml:space="preserve"> </w:t>
      </w:r>
      <w:proofErr w:type="spellStart"/>
      <w:r w:rsidRPr="002614FF">
        <w:rPr>
          <w:rFonts w:ascii="Times New Roman" w:hAnsi="Times New Roman" w:cs="Times New Roman"/>
          <w:b/>
          <w:i/>
          <w:sz w:val="24"/>
          <w:szCs w:val="24"/>
        </w:rPr>
        <w:t>and</w:t>
      </w:r>
      <w:proofErr w:type="spellEnd"/>
      <w:r w:rsidRPr="002614FF">
        <w:rPr>
          <w:rFonts w:ascii="Times New Roman" w:hAnsi="Times New Roman" w:cs="Times New Roman"/>
          <w:b/>
          <w:i/>
          <w:sz w:val="24"/>
          <w:szCs w:val="24"/>
        </w:rPr>
        <w:t xml:space="preserve"> </w:t>
      </w:r>
      <w:proofErr w:type="spellStart"/>
      <w:r w:rsidRPr="002614FF">
        <w:rPr>
          <w:rFonts w:ascii="Times New Roman" w:hAnsi="Times New Roman" w:cs="Times New Roman"/>
          <w:b/>
          <w:i/>
          <w:sz w:val="24"/>
          <w:szCs w:val="24"/>
        </w:rPr>
        <w:t>quantitative</w:t>
      </w:r>
      <w:proofErr w:type="spellEnd"/>
      <w:r w:rsidRPr="002614FF">
        <w:rPr>
          <w:rFonts w:ascii="Times New Roman" w:hAnsi="Times New Roman" w:cs="Times New Roman"/>
          <w:b/>
          <w:i/>
          <w:sz w:val="24"/>
          <w:szCs w:val="24"/>
        </w:rPr>
        <w:t xml:space="preserve"> </w:t>
      </w:r>
      <w:proofErr w:type="spellStart"/>
      <w:r w:rsidRPr="002614FF">
        <w:rPr>
          <w:rFonts w:ascii="Times New Roman" w:hAnsi="Times New Roman" w:cs="Times New Roman"/>
          <w:b/>
          <w:i/>
          <w:sz w:val="24"/>
          <w:szCs w:val="24"/>
        </w:rPr>
        <w:t>characteristics</w:t>
      </w:r>
      <w:proofErr w:type="spellEnd"/>
      <w:r w:rsidRPr="002614FF">
        <w:rPr>
          <w:rFonts w:ascii="Times New Roman" w:hAnsi="Times New Roman" w:cs="Times New Roman"/>
          <w:b/>
          <w:i/>
          <w:sz w:val="24"/>
          <w:szCs w:val="24"/>
        </w:rPr>
        <w:t xml:space="preserve"> </w:t>
      </w:r>
      <w:proofErr w:type="spellStart"/>
      <w:r w:rsidRPr="002614FF">
        <w:rPr>
          <w:rFonts w:ascii="Times New Roman" w:hAnsi="Times New Roman" w:cs="Times New Roman"/>
          <w:b/>
          <w:i/>
          <w:sz w:val="24"/>
          <w:szCs w:val="24"/>
        </w:rPr>
        <w:t>of</w:t>
      </w:r>
      <w:proofErr w:type="spellEnd"/>
      <w:r w:rsidRPr="002614FF">
        <w:rPr>
          <w:rFonts w:ascii="Times New Roman" w:hAnsi="Times New Roman" w:cs="Times New Roman"/>
          <w:b/>
          <w:i/>
          <w:sz w:val="24"/>
          <w:szCs w:val="24"/>
        </w:rPr>
        <w:t xml:space="preserve"> </w:t>
      </w:r>
      <w:proofErr w:type="spellStart"/>
      <w:r w:rsidRPr="002614FF">
        <w:rPr>
          <w:rFonts w:ascii="Times New Roman" w:hAnsi="Times New Roman" w:cs="Times New Roman"/>
          <w:b/>
          <w:i/>
          <w:sz w:val="24"/>
          <w:szCs w:val="24"/>
        </w:rPr>
        <w:t>the</w:t>
      </w:r>
      <w:proofErr w:type="spellEnd"/>
      <w:r w:rsidRPr="002614FF">
        <w:rPr>
          <w:rFonts w:ascii="Times New Roman" w:hAnsi="Times New Roman" w:cs="Times New Roman"/>
          <w:b/>
          <w:i/>
          <w:sz w:val="24"/>
          <w:szCs w:val="24"/>
        </w:rPr>
        <w:t xml:space="preserve"> </w:t>
      </w:r>
      <w:proofErr w:type="spellStart"/>
      <w:r w:rsidRPr="002614FF">
        <w:rPr>
          <w:rFonts w:ascii="Times New Roman" w:hAnsi="Times New Roman" w:cs="Times New Roman"/>
          <w:b/>
          <w:i/>
          <w:sz w:val="24"/>
          <w:szCs w:val="24"/>
        </w:rPr>
        <w:t>subject</w:t>
      </w:r>
      <w:proofErr w:type="spellEnd"/>
      <w:r w:rsidRPr="002614FF">
        <w:rPr>
          <w:rFonts w:ascii="Times New Roman" w:hAnsi="Times New Roman" w:cs="Times New Roman"/>
          <w:b/>
          <w:i/>
          <w:sz w:val="24"/>
          <w:szCs w:val="24"/>
        </w:rPr>
        <w:t xml:space="preserve"> </w:t>
      </w:r>
      <w:proofErr w:type="spellStart"/>
      <w:r w:rsidRPr="002614FF">
        <w:rPr>
          <w:rFonts w:ascii="Times New Roman" w:hAnsi="Times New Roman" w:cs="Times New Roman"/>
          <w:b/>
          <w:i/>
          <w:sz w:val="24"/>
          <w:szCs w:val="24"/>
        </w:rPr>
        <w:t>of</w:t>
      </w:r>
      <w:proofErr w:type="spellEnd"/>
      <w:r w:rsidRPr="002614FF">
        <w:rPr>
          <w:rFonts w:ascii="Times New Roman" w:hAnsi="Times New Roman" w:cs="Times New Roman"/>
          <w:b/>
          <w:i/>
          <w:sz w:val="24"/>
          <w:szCs w:val="24"/>
        </w:rPr>
        <w:t xml:space="preserve"> </w:t>
      </w:r>
      <w:proofErr w:type="spellStart"/>
      <w:r w:rsidRPr="002614FF">
        <w:rPr>
          <w:rFonts w:ascii="Times New Roman" w:hAnsi="Times New Roman" w:cs="Times New Roman"/>
          <w:b/>
          <w:i/>
          <w:sz w:val="24"/>
          <w:szCs w:val="24"/>
        </w:rPr>
        <w:t>procurement</w:t>
      </w:r>
      <w:proofErr w:type="spellEnd"/>
    </w:p>
    <w:p w14:paraId="1AAF8B4C" w14:textId="77777777" w:rsidR="00FA014A" w:rsidRPr="002614FF" w:rsidRDefault="00FA014A" w:rsidP="00533A95">
      <w:pPr>
        <w:jc w:val="center"/>
        <w:rPr>
          <w:rFonts w:ascii="Times New Roman" w:hAnsi="Times New Roman" w:cs="Times New Roman"/>
          <w:b/>
          <w:i/>
          <w:sz w:val="24"/>
          <w:szCs w:val="24"/>
        </w:rPr>
      </w:pPr>
      <w:r w:rsidRPr="002614FF">
        <w:rPr>
          <w:rFonts w:ascii="Times New Roman" w:hAnsi="Times New Roman" w:cs="Times New Roman"/>
          <w:b/>
          <w:i/>
          <w:sz w:val="24"/>
          <w:szCs w:val="24"/>
        </w:rPr>
        <w:t>(</w:t>
      </w:r>
      <w:r w:rsidR="00533A95" w:rsidRPr="002614FF">
        <w:rPr>
          <w:rFonts w:ascii="Times New Roman" w:hAnsi="Times New Roman" w:cs="Times New Roman"/>
          <w:b/>
          <w:i/>
          <w:sz w:val="24"/>
          <w:szCs w:val="24"/>
          <w:lang w:val="en-US"/>
        </w:rPr>
        <w:t>T</w:t>
      </w:r>
      <w:proofErr w:type="spellStart"/>
      <w:r w:rsidRPr="002614FF">
        <w:rPr>
          <w:rFonts w:ascii="Times New Roman" w:hAnsi="Times New Roman" w:cs="Times New Roman"/>
          <w:b/>
          <w:i/>
          <w:sz w:val="24"/>
          <w:szCs w:val="24"/>
        </w:rPr>
        <w:t>erms</w:t>
      </w:r>
      <w:proofErr w:type="spellEnd"/>
      <w:r w:rsidRPr="002614FF">
        <w:rPr>
          <w:rFonts w:ascii="Times New Roman" w:hAnsi="Times New Roman" w:cs="Times New Roman"/>
          <w:b/>
          <w:i/>
          <w:sz w:val="24"/>
          <w:szCs w:val="24"/>
        </w:rPr>
        <w:t xml:space="preserve"> </w:t>
      </w:r>
      <w:proofErr w:type="spellStart"/>
      <w:r w:rsidRPr="002614FF">
        <w:rPr>
          <w:rFonts w:ascii="Times New Roman" w:hAnsi="Times New Roman" w:cs="Times New Roman"/>
          <w:b/>
          <w:i/>
          <w:sz w:val="24"/>
          <w:szCs w:val="24"/>
        </w:rPr>
        <w:t>of</w:t>
      </w:r>
      <w:proofErr w:type="spellEnd"/>
      <w:r w:rsidRPr="002614FF">
        <w:rPr>
          <w:rFonts w:ascii="Times New Roman" w:hAnsi="Times New Roman" w:cs="Times New Roman"/>
          <w:b/>
          <w:i/>
          <w:sz w:val="24"/>
          <w:szCs w:val="24"/>
        </w:rPr>
        <w:t xml:space="preserve"> </w:t>
      </w:r>
      <w:r w:rsidR="00533A95" w:rsidRPr="002614FF">
        <w:rPr>
          <w:rFonts w:ascii="Times New Roman" w:hAnsi="Times New Roman" w:cs="Times New Roman"/>
          <w:b/>
          <w:i/>
          <w:sz w:val="24"/>
          <w:szCs w:val="24"/>
          <w:lang w:val="en-US"/>
        </w:rPr>
        <w:t>R</w:t>
      </w:r>
      <w:proofErr w:type="spellStart"/>
      <w:r w:rsidRPr="002614FF">
        <w:rPr>
          <w:rFonts w:ascii="Times New Roman" w:hAnsi="Times New Roman" w:cs="Times New Roman"/>
          <w:b/>
          <w:i/>
          <w:sz w:val="24"/>
          <w:szCs w:val="24"/>
        </w:rPr>
        <w:t>eference</w:t>
      </w:r>
      <w:proofErr w:type="spellEnd"/>
      <w:r w:rsidRPr="002614FF">
        <w:rPr>
          <w:rFonts w:ascii="Times New Roman" w:hAnsi="Times New Roman" w:cs="Times New Roman"/>
          <w:b/>
          <w:i/>
          <w:sz w:val="24"/>
          <w:szCs w:val="24"/>
        </w:rPr>
        <w:t>)</w:t>
      </w:r>
    </w:p>
    <w:p w14:paraId="5B7F9243" w14:textId="77777777" w:rsidR="00FA014A" w:rsidRPr="002614FF" w:rsidRDefault="00FA014A" w:rsidP="00FA014A">
      <w:pPr>
        <w:rPr>
          <w:rFonts w:ascii="Times New Roman" w:hAnsi="Times New Roman" w:cs="Times New Roman"/>
          <w:sz w:val="24"/>
          <w:szCs w:val="24"/>
        </w:rPr>
      </w:pPr>
    </w:p>
    <w:p w14:paraId="481B0242" w14:textId="77777777" w:rsidR="00FA014A" w:rsidRPr="002614FF" w:rsidRDefault="00FA014A" w:rsidP="00FA014A">
      <w:pPr>
        <w:rPr>
          <w:rFonts w:ascii="Times New Roman" w:hAnsi="Times New Roman" w:cs="Times New Roman"/>
          <w:sz w:val="24"/>
          <w:szCs w:val="24"/>
        </w:rPr>
      </w:pPr>
    </w:p>
    <w:p w14:paraId="4F3289B9" w14:textId="77777777" w:rsidR="00FA014A" w:rsidRPr="002614FF" w:rsidRDefault="00FA014A" w:rsidP="00533A95">
      <w:pPr>
        <w:jc w:val="center"/>
        <w:rPr>
          <w:rFonts w:ascii="Times New Roman" w:hAnsi="Times New Roman" w:cs="Times New Roman"/>
          <w:b/>
          <w:i/>
          <w:sz w:val="24"/>
          <w:szCs w:val="24"/>
          <w:lang w:val="en-US"/>
        </w:rPr>
      </w:pPr>
      <w:r w:rsidRPr="002614FF">
        <w:rPr>
          <w:rFonts w:ascii="Times New Roman" w:hAnsi="Times New Roman" w:cs="Times New Roman"/>
          <w:b/>
          <w:i/>
          <w:sz w:val="24"/>
          <w:szCs w:val="24"/>
        </w:rPr>
        <w:t>DK 021:2015 - 71631480-8 "</w:t>
      </w:r>
      <w:r w:rsidR="00533A95" w:rsidRPr="002614FF">
        <w:rPr>
          <w:rFonts w:ascii="Times New Roman" w:hAnsi="Times New Roman" w:cs="Times New Roman"/>
          <w:b/>
          <w:i/>
          <w:sz w:val="24"/>
          <w:szCs w:val="24"/>
        </w:rPr>
        <w:t xml:space="preserve"> </w:t>
      </w:r>
      <w:proofErr w:type="spellStart"/>
      <w:r w:rsidR="00533A95" w:rsidRPr="002614FF">
        <w:rPr>
          <w:rFonts w:ascii="Times New Roman" w:hAnsi="Times New Roman" w:cs="Times New Roman"/>
          <w:b/>
          <w:i/>
          <w:sz w:val="24"/>
          <w:szCs w:val="24"/>
        </w:rPr>
        <w:t>Services</w:t>
      </w:r>
      <w:proofErr w:type="spellEnd"/>
      <w:r w:rsidR="00533A95" w:rsidRPr="002614FF">
        <w:rPr>
          <w:rFonts w:ascii="Times New Roman" w:hAnsi="Times New Roman" w:cs="Times New Roman"/>
          <w:b/>
          <w:i/>
          <w:sz w:val="24"/>
          <w:szCs w:val="24"/>
        </w:rPr>
        <w:t xml:space="preserve"> </w:t>
      </w:r>
      <w:r w:rsidR="00533A95" w:rsidRPr="002614FF">
        <w:rPr>
          <w:rFonts w:ascii="Times New Roman" w:hAnsi="Times New Roman" w:cs="Times New Roman"/>
          <w:b/>
          <w:i/>
          <w:sz w:val="24"/>
          <w:szCs w:val="24"/>
          <w:lang w:val="en-US"/>
        </w:rPr>
        <w:t xml:space="preserve">on </w:t>
      </w:r>
      <w:proofErr w:type="spellStart"/>
      <w:r w:rsidRPr="002614FF">
        <w:rPr>
          <w:rFonts w:ascii="Times New Roman" w:hAnsi="Times New Roman" w:cs="Times New Roman"/>
          <w:b/>
          <w:i/>
          <w:sz w:val="24"/>
          <w:szCs w:val="24"/>
        </w:rPr>
        <w:t>Technical</w:t>
      </w:r>
      <w:proofErr w:type="spellEnd"/>
      <w:r w:rsidRPr="002614FF">
        <w:rPr>
          <w:rFonts w:ascii="Times New Roman" w:hAnsi="Times New Roman" w:cs="Times New Roman"/>
          <w:b/>
          <w:i/>
          <w:sz w:val="24"/>
          <w:szCs w:val="24"/>
        </w:rPr>
        <w:t xml:space="preserve"> </w:t>
      </w:r>
      <w:proofErr w:type="spellStart"/>
      <w:r w:rsidRPr="002614FF">
        <w:rPr>
          <w:rFonts w:ascii="Times New Roman" w:hAnsi="Times New Roman" w:cs="Times New Roman"/>
          <w:b/>
          <w:i/>
          <w:sz w:val="24"/>
          <w:szCs w:val="24"/>
        </w:rPr>
        <w:t>Inspection</w:t>
      </w:r>
      <w:proofErr w:type="spellEnd"/>
      <w:r w:rsidRPr="002614FF">
        <w:rPr>
          <w:rFonts w:ascii="Times New Roman" w:hAnsi="Times New Roman" w:cs="Times New Roman"/>
          <w:b/>
          <w:i/>
          <w:sz w:val="24"/>
          <w:szCs w:val="24"/>
        </w:rPr>
        <w:t xml:space="preserve"> </w:t>
      </w:r>
      <w:r w:rsidR="00533A95" w:rsidRPr="002614FF">
        <w:rPr>
          <w:rFonts w:ascii="Times New Roman" w:hAnsi="Times New Roman" w:cs="Times New Roman"/>
          <w:b/>
          <w:i/>
          <w:sz w:val="24"/>
          <w:szCs w:val="24"/>
          <w:lang w:val="en-US"/>
        </w:rPr>
        <w:t>of</w:t>
      </w:r>
      <w:r w:rsidRPr="002614FF">
        <w:rPr>
          <w:rFonts w:ascii="Times New Roman" w:hAnsi="Times New Roman" w:cs="Times New Roman"/>
          <w:b/>
          <w:i/>
          <w:sz w:val="24"/>
          <w:szCs w:val="24"/>
        </w:rPr>
        <w:t xml:space="preserve"> </w:t>
      </w:r>
      <w:proofErr w:type="spellStart"/>
      <w:r w:rsidRPr="002614FF">
        <w:rPr>
          <w:rFonts w:ascii="Times New Roman" w:hAnsi="Times New Roman" w:cs="Times New Roman"/>
          <w:b/>
          <w:i/>
          <w:sz w:val="24"/>
          <w:szCs w:val="24"/>
        </w:rPr>
        <w:t>Roads</w:t>
      </w:r>
      <w:proofErr w:type="spellEnd"/>
      <w:r w:rsidR="00533A95" w:rsidRPr="002614FF">
        <w:rPr>
          <w:rFonts w:ascii="Times New Roman" w:hAnsi="Times New Roman" w:cs="Times New Roman"/>
          <w:b/>
          <w:i/>
          <w:sz w:val="24"/>
          <w:szCs w:val="24"/>
          <w:lang w:val="en-US"/>
        </w:rPr>
        <w:t>”</w:t>
      </w:r>
    </w:p>
    <w:p w14:paraId="60DA5FB0" w14:textId="77777777" w:rsidR="00FA014A" w:rsidRPr="002614FF" w:rsidRDefault="00FA014A" w:rsidP="00533A95">
      <w:pPr>
        <w:jc w:val="center"/>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Services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related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to</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obtaining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instrumental</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assessment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existing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condition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inspected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roads</w:t>
      </w:r>
      <w:proofErr w:type="spellEnd"/>
      <w:r w:rsidRPr="002614FF">
        <w:rPr>
          <w:rFonts w:ascii="Times New Roman" w:hAnsi="Times New Roman" w:cs="Times New Roman"/>
          <w:sz w:val="24"/>
          <w:szCs w:val="24"/>
        </w:rPr>
        <w:t>)</w:t>
      </w:r>
    </w:p>
    <w:p w14:paraId="3495C8D7" w14:textId="77777777" w:rsidR="00C811DF" w:rsidRPr="002614FF" w:rsidRDefault="00C811DF" w:rsidP="00FA014A">
      <w:pPr>
        <w:rPr>
          <w:rFonts w:ascii="Times New Roman" w:hAnsi="Times New Roman" w:cs="Times New Roman"/>
          <w:sz w:val="24"/>
          <w:szCs w:val="24"/>
        </w:rPr>
      </w:pPr>
    </w:p>
    <w:p w14:paraId="7146BB24" w14:textId="77777777" w:rsidR="00C811DF" w:rsidRPr="002614FF" w:rsidRDefault="00C811DF" w:rsidP="00FA014A">
      <w:pPr>
        <w:rPr>
          <w:rFonts w:ascii="Times New Roman" w:hAnsi="Times New Roman" w:cs="Times New Roman"/>
          <w:sz w:val="24"/>
          <w:szCs w:val="24"/>
        </w:rPr>
      </w:pPr>
    </w:p>
    <w:p w14:paraId="41864884" w14:textId="77777777" w:rsidR="00C811DF" w:rsidRPr="002614FF" w:rsidRDefault="00C811DF" w:rsidP="00FA014A">
      <w:pPr>
        <w:rPr>
          <w:rFonts w:ascii="Times New Roman" w:hAnsi="Times New Roman" w:cs="Times New Roman"/>
          <w:sz w:val="24"/>
          <w:szCs w:val="24"/>
        </w:rPr>
      </w:pPr>
    </w:p>
    <w:p w14:paraId="5798D448" w14:textId="77777777" w:rsidR="00C811DF" w:rsidRPr="002614FF" w:rsidRDefault="00C811DF" w:rsidP="00FA014A">
      <w:pPr>
        <w:rPr>
          <w:rFonts w:ascii="Times New Roman" w:hAnsi="Times New Roman" w:cs="Times New Roman"/>
          <w:sz w:val="24"/>
          <w:szCs w:val="24"/>
        </w:rPr>
      </w:pPr>
    </w:p>
    <w:p w14:paraId="1D14B051" w14:textId="77777777" w:rsidR="00C811DF" w:rsidRPr="002614FF" w:rsidRDefault="00C811DF" w:rsidP="00FA014A">
      <w:pPr>
        <w:rPr>
          <w:rFonts w:ascii="Times New Roman" w:hAnsi="Times New Roman" w:cs="Times New Roman"/>
          <w:sz w:val="24"/>
          <w:szCs w:val="24"/>
        </w:rPr>
      </w:pPr>
    </w:p>
    <w:p w14:paraId="3DBCC4F4" w14:textId="77777777" w:rsidR="00C811DF" w:rsidRPr="002614FF" w:rsidRDefault="00C811DF" w:rsidP="00FA014A">
      <w:pPr>
        <w:rPr>
          <w:rFonts w:ascii="Times New Roman" w:hAnsi="Times New Roman" w:cs="Times New Roman"/>
          <w:sz w:val="24"/>
          <w:szCs w:val="24"/>
        </w:rPr>
      </w:pPr>
    </w:p>
    <w:p w14:paraId="0DDCA0F5" w14:textId="77777777" w:rsidR="00C811DF" w:rsidRPr="002614FF" w:rsidRDefault="00C811DF" w:rsidP="00FA014A">
      <w:pPr>
        <w:rPr>
          <w:rFonts w:ascii="Times New Roman" w:hAnsi="Times New Roman" w:cs="Times New Roman"/>
          <w:sz w:val="24"/>
          <w:szCs w:val="24"/>
        </w:rPr>
      </w:pPr>
    </w:p>
    <w:p w14:paraId="64178216" w14:textId="77777777" w:rsidR="00C811DF" w:rsidRPr="002614FF" w:rsidRDefault="00C811DF" w:rsidP="00FA014A">
      <w:pPr>
        <w:rPr>
          <w:rFonts w:ascii="Times New Roman" w:hAnsi="Times New Roman" w:cs="Times New Roman"/>
          <w:sz w:val="24"/>
          <w:szCs w:val="24"/>
        </w:rPr>
      </w:pPr>
    </w:p>
    <w:p w14:paraId="74E670D6" w14:textId="77777777" w:rsidR="00C811DF" w:rsidRPr="002614FF" w:rsidRDefault="00C811DF" w:rsidP="00FA014A">
      <w:pPr>
        <w:rPr>
          <w:rFonts w:ascii="Times New Roman" w:hAnsi="Times New Roman" w:cs="Times New Roman"/>
          <w:sz w:val="24"/>
          <w:szCs w:val="24"/>
        </w:rPr>
      </w:pPr>
    </w:p>
    <w:p w14:paraId="4783C2B2" w14:textId="77777777" w:rsidR="00C811DF" w:rsidRPr="002614FF" w:rsidRDefault="00C811DF" w:rsidP="00FA014A">
      <w:pPr>
        <w:rPr>
          <w:rFonts w:ascii="Times New Roman" w:hAnsi="Times New Roman" w:cs="Times New Roman"/>
          <w:sz w:val="24"/>
          <w:szCs w:val="24"/>
        </w:rPr>
      </w:pPr>
    </w:p>
    <w:p w14:paraId="24D0F15F" w14:textId="77777777" w:rsidR="00C811DF" w:rsidRPr="002614FF" w:rsidRDefault="00C811DF" w:rsidP="00FA014A">
      <w:pPr>
        <w:rPr>
          <w:rFonts w:ascii="Times New Roman" w:hAnsi="Times New Roman" w:cs="Times New Roman"/>
          <w:sz w:val="24"/>
          <w:szCs w:val="24"/>
        </w:rPr>
      </w:pPr>
    </w:p>
    <w:p w14:paraId="7EC880A8" w14:textId="77777777" w:rsidR="00C811DF" w:rsidRPr="002614FF" w:rsidRDefault="00C811DF" w:rsidP="00FA014A">
      <w:pPr>
        <w:rPr>
          <w:rFonts w:ascii="Times New Roman" w:hAnsi="Times New Roman" w:cs="Times New Roman"/>
          <w:sz w:val="24"/>
          <w:szCs w:val="24"/>
        </w:rPr>
      </w:pPr>
    </w:p>
    <w:p w14:paraId="6CFCA13E" w14:textId="77777777" w:rsidR="00C811DF" w:rsidRPr="002614FF" w:rsidRDefault="00C811DF" w:rsidP="00FA014A">
      <w:pPr>
        <w:rPr>
          <w:rFonts w:ascii="Times New Roman" w:hAnsi="Times New Roman" w:cs="Times New Roman"/>
          <w:sz w:val="24"/>
          <w:szCs w:val="24"/>
        </w:rPr>
      </w:pPr>
    </w:p>
    <w:p w14:paraId="32C2BD3D" w14:textId="77777777" w:rsidR="00C811DF" w:rsidRPr="002614FF" w:rsidRDefault="00C811DF" w:rsidP="00FA014A">
      <w:pPr>
        <w:rPr>
          <w:rFonts w:ascii="Times New Roman" w:hAnsi="Times New Roman" w:cs="Times New Roman"/>
          <w:sz w:val="24"/>
          <w:szCs w:val="24"/>
        </w:rPr>
      </w:pPr>
    </w:p>
    <w:p w14:paraId="73E28E6B" w14:textId="77777777" w:rsidR="00C811DF" w:rsidRPr="002614FF" w:rsidRDefault="00C811DF" w:rsidP="00FA014A">
      <w:pPr>
        <w:rPr>
          <w:rFonts w:ascii="Times New Roman" w:hAnsi="Times New Roman" w:cs="Times New Roman"/>
          <w:sz w:val="24"/>
          <w:szCs w:val="24"/>
        </w:rPr>
      </w:pPr>
    </w:p>
    <w:p w14:paraId="557EA717" w14:textId="77777777" w:rsidR="00C811DF" w:rsidRPr="002614FF" w:rsidRDefault="00C811DF" w:rsidP="00FA014A">
      <w:pPr>
        <w:rPr>
          <w:rFonts w:ascii="Times New Roman" w:hAnsi="Times New Roman" w:cs="Times New Roman"/>
          <w:sz w:val="24"/>
          <w:szCs w:val="24"/>
        </w:rPr>
      </w:pPr>
    </w:p>
    <w:p w14:paraId="76DCFFE2" w14:textId="77777777" w:rsidR="00C811DF" w:rsidRPr="002614FF" w:rsidRDefault="00C811DF" w:rsidP="00FA014A">
      <w:pPr>
        <w:rPr>
          <w:rFonts w:ascii="Times New Roman" w:hAnsi="Times New Roman" w:cs="Times New Roman"/>
          <w:sz w:val="24"/>
          <w:szCs w:val="24"/>
        </w:rPr>
      </w:pPr>
    </w:p>
    <w:p w14:paraId="17517BD6" w14:textId="77777777" w:rsidR="00C811DF" w:rsidRPr="002614FF" w:rsidRDefault="00C811DF" w:rsidP="00FA014A">
      <w:pPr>
        <w:rPr>
          <w:rFonts w:ascii="Times New Roman" w:hAnsi="Times New Roman" w:cs="Times New Roman"/>
          <w:sz w:val="24"/>
          <w:szCs w:val="24"/>
        </w:rPr>
      </w:pPr>
    </w:p>
    <w:p w14:paraId="2C08889A" w14:textId="77777777" w:rsidR="00C811DF" w:rsidRPr="002614FF" w:rsidRDefault="00C811DF" w:rsidP="00FA014A">
      <w:pPr>
        <w:rPr>
          <w:rFonts w:ascii="Times New Roman" w:hAnsi="Times New Roman" w:cs="Times New Roman"/>
          <w:sz w:val="24"/>
          <w:szCs w:val="24"/>
        </w:rPr>
      </w:pPr>
    </w:p>
    <w:p w14:paraId="5E6D36D6" w14:textId="77777777" w:rsidR="00C811DF" w:rsidRPr="002614FF" w:rsidRDefault="00C811DF" w:rsidP="00FA014A">
      <w:pPr>
        <w:rPr>
          <w:rFonts w:ascii="Times New Roman" w:hAnsi="Times New Roman" w:cs="Times New Roman"/>
          <w:sz w:val="24"/>
          <w:szCs w:val="24"/>
        </w:rPr>
      </w:pPr>
    </w:p>
    <w:p w14:paraId="1EDDA71B" w14:textId="77777777" w:rsidR="00C811DF" w:rsidRPr="002614FF" w:rsidRDefault="00C811DF" w:rsidP="00FA014A">
      <w:pPr>
        <w:rPr>
          <w:rFonts w:ascii="Times New Roman" w:hAnsi="Times New Roman" w:cs="Times New Roman"/>
          <w:sz w:val="24"/>
          <w:szCs w:val="24"/>
        </w:rPr>
      </w:pPr>
    </w:p>
    <w:p w14:paraId="386077D9" w14:textId="77777777" w:rsidR="00C811DF" w:rsidRPr="002614FF" w:rsidRDefault="00C811DF" w:rsidP="00FA014A">
      <w:pPr>
        <w:rPr>
          <w:rFonts w:ascii="Times New Roman" w:hAnsi="Times New Roman" w:cs="Times New Roman"/>
          <w:sz w:val="24"/>
          <w:szCs w:val="24"/>
        </w:rPr>
      </w:pPr>
    </w:p>
    <w:p w14:paraId="67E28CC8" w14:textId="77777777" w:rsidR="00C811DF" w:rsidRPr="002614FF" w:rsidRDefault="00C811DF" w:rsidP="00FA014A">
      <w:pPr>
        <w:rPr>
          <w:rFonts w:ascii="Times New Roman" w:hAnsi="Times New Roman" w:cs="Times New Roman"/>
          <w:sz w:val="24"/>
          <w:szCs w:val="24"/>
        </w:rPr>
      </w:pPr>
    </w:p>
    <w:p w14:paraId="793FC366" w14:textId="77777777" w:rsidR="00C811DF" w:rsidRPr="002614FF" w:rsidRDefault="00C811DF" w:rsidP="00C811DF">
      <w:pPr>
        <w:jc w:val="center"/>
        <w:rPr>
          <w:rStyle w:val="jlqj4b"/>
          <w:rFonts w:ascii="Times New Roman" w:hAnsi="Times New Roman" w:cs="Times New Roman"/>
          <w:b/>
          <w:sz w:val="24"/>
          <w:szCs w:val="24"/>
          <w:lang w:val="en-US"/>
        </w:rPr>
      </w:pPr>
      <w:r w:rsidRPr="002614FF">
        <w:rPr>
          <w:rStyle w:val="jlqj4b"/>
          <w:rFonts w:ascii="Times New Roman" w:hAnsi="Times New Roman" w:cs="Times New Roman"/>
          <w:b/>
          <w:sz w:val="24"/>
          <w:szCs w:val="24"/>
          <w:lang w:val="en-US"/>
        </w:rPr>
        <w:t>Information on the technical, qualitative and quantitative characteristics of the subject matter of the procurement (terms of reference)</w:t>
      </w:r>
    </w:p>
    <w:p w14:paraId="1E380BBB" w14:textId="77777777" w:rsidR="00C811DF" w:rsidRPr="002614FF" w:rsidRDefault="00C811DF" w:rsidP="00C811DF">
      <w:pPr>
        <w:jc w:val="center"/>
        <w:rPr>
          <w:rStyle w:val="jlqj4b"/>
          <w:rFonts w:ascii="Times New Roman" w:hAnsi="Times New Roman" w:cs="Times New Roman"/>
          <w:b/>
          <w:sz w:val="24"/>
          <w:szCs w:val="24"/>
          <w:u w:val="single"/>
          <w:lang w:val="en-US"/>
        </w:rPr>
      </w:pPr>
      <w:r w:rsidRPr="002614FF">
        <w:rPr>
          <w:rStyle w:val="jlqj4b"/>
          <w:rFonts w:ascii="Times New Roman" w:hAnsi="Times New Roman" w:cs="Times New Roman"/>
          <w:b/>
          <w:sz w:val="24"/>
          <w:szCs w:val="24"/>
          <w:u w:val="single"/>
          <w:lang w:val="en-US"/>
        </w:rPr>
        <w:t>References in the tender documents to specific brands or firms, patents, designs or type of subject of the procurement, its source of origin or manufacturer should be read as - or equivalent.</w:t>
      </w:r>
    </w:p>
    <w:p w14:paraId="6726B928" w14:textId="77777777" w:rsidR="00C811DF" w:rsidRPr="002614FF" w:rsidRDefault="00C811DF" w:rsidP="00C811DF">
      <w:pPr>
        <w:jc w:val="center"/>
        <w:rPr>
          <w:rFonts w:ascii="Times New Roman" w:hAnsi="Times New Roman" w:cs="Times New Roman"/>
          <w:b/>
          <w:sz w:val="24"/>
          <w:szCs w:val="24"/>
          <w:u w:val="single"/>
          <w:lang w:val="en-US"/>
        </w:rPr>
      </w:pPr>
      <w:r w:rsidRPr="002614FF">
        <w:rPr>
          <w:rFonts w:ascii="Times New Roman" w:hAnsi="Times New Roman" w:cs="Times New Roman"/>
          <w:b/>
          <w:sz w:val="24"/>
          <w:szCs w:val="24"/>
          <w:u w:val="single"/>
          <w:lang w:val="en-US"/>
        </w:rPr>
        <w:t>1. DESIGNATION AND ABBREVIATION</w:t>
      </w:r>
    </w:p>
    <w:p w14:paraId="539A2486" w14:textId="77777777" w:rsidR="00C811DF" w:rsidRPr="002614FF" w:rsidRDefault="00C811DF" w:rsidP="00C329F4">
      <w:pPr>
        <w:jc w:val="both"/>
        <w:rPr>
          <w:rFonts w:ascii="Times New Roman" w:hAnsi="Times New Roman" w:cs="Times New Roman"/>
          <w:b/>
          <w:sz w:val="24"/>
          <w:szCs w:val="24"/>
          <w:u w:val="single"/>
          <w:lang w:val="en-US"/>
        </w:rPr>
      </w:pPr>
      <w:r w:rsidRPr="002614FF">
        <w:rPr>
          <w:rFonts w:ascii="Times New Roman" w:hAnsi="Times New Roman" w:cs="Times New Roman"/>
          <w:b/>
          <w:sz w:val="24"/>
          <w:szCs w:val="24"/>
          <w:u w:val="single"/>
          <w:lang w:val="en-US"/>
        </w:rPr>
        <w:t>The following designations and abbreviations are used in this document:</w:t>
      </w:r>
    </w:p>
    <w:p w14:paraId="5B77FF38" w14:textId="77777777" w:rsidR="00C811DF" w:rsidRPr="002614FF" w:rsidRDefault="00C811DF" w:rsidP="00C329F4">
      <w:pPr>
        <w:jc w:val="both"/>
        <w:rPr>
          <w:rFonts w:ascii="Times New Roman" w:hAnsi="Times New Roman" w:cs="Times New Roman"/>
          <w:b/>
          <w:sz w:val="24"/>
          <w:szCs w:val="24"/>
          <w:u w:val="single"/>
          <w:lang w:val="en-US"/>
        </w:rPr>
      </w:pPr>
      <w:r w:rsidRPr="002614FF">
        <w:rPr>
          <w:rFonts w:ascii="Times New Roman" w:hAnsi="Times New Roman" w:cs="Times New Roman"/>
          <w:b/>
          <w:sz w:val="24"/>
          <w:szCs w:val="24"/>
          <w:u w:val="single"/>
          <w:lang w:val="en-US"/>
        </w:rPr>
        <w:t>P</w:t>
      </w:r>
      <w:r w:rsidR="00C329F4" w:rsidRPr="002614FF">
        <w:rPr>
          <w:rFonts w:ascii="Times New Roman" w:hAnsi="Times New Roman" w:cs="Times New Roman"/>
          <w:b/>
          <w:sz w:val="24"/>
          <w:szCs w:val="24"/>
          <w:u w:val="single"/>
          <w:lang w:val="en-US"/>
        </w:rPr>
        <w:t>M</w:t>
      </w:r>
      <w:r w:rsidRPr="002614FF">
        <w:rPr>
          <w:rFonts w:ascii="Times New Roman" w:hAnsi="Times New Roman" w:cs="Times New Roman"/>
          <w:b/>
          <w:sz w:val="24"/>
          <w:szCs w:val="24"/>
          <w:u w:val="single"/>
          <w:lang w:val="en-US"/>
        </w:rPr>
        <w:t>S - Pavement Management Information and Analytical System;</w:t>
      </w:r>
    </w:p>
    <w:p w14:paraId="2586FFAE" w14:textId="77777777" w:rsidR="00C811DF" w:rsidRPr="002614FF" w:rsidRDefault="00C811DF" w:rsidP="00C329F4">
      <w:pPr>
        <w:jc w:val="both"/>
        <w:rPr>
          <w:rFonts w:ascii="Times New Roman" w:hAnsi="Times New Roman" w:cs="Times New Roman"/>
          <w:b/>
          <w:sz w:val="24"/>
          <w:szCs w:val="24"/>
          <w:u w:val="single"/>
          <w:lang w:val="en-US"/>
        </w:rPr>
      </w:pPr>
      <w:proofErr w:type="spellStart"/>
      <w:r w:rsidRPr="002614FF">
        <w:rPr>
          <w:rFonts w:ascii="Times New Roman" w:hAnsi="Times New Roman" w:cs="Times New Roman"/>
          <w:b/>
          <w:sz w:val="24"/>
          <w:szCs w:val="24"/>
          <w:u w:val="single"/>
          <w:lang w:val="en-US"/>
        </w:rPr>
        <w:t>T</w:t>
      </w:r>
      <w:r w:rsidR="00C329F4" w:rsidRPr="002614FF">
        <w:rPr>
          <w:rFonts w:ascii="Times New Roman" w:hAnsi="Times New Roman" w:cs="Times New Roman"/>
          <w:b/>
          <w:sz w:val="24"/>
          <w:szCs w:val="24"/>
          <w:u w:val="single"/>
          <w:lang w:val="en-US"/>
        </w:rPr>
        <w:t>oR</w:t>
      </w:r>
      <w:proofErr w:type="spellEnd"/>
      <w:r w:rsidRPr="002614FF">
        <w:rPr>
          <w:rFonts w:ascii="Times New Roman" w:hAnsi="Times New Roman" w:cs="Times New Roman"/>
          <w:b/>
          <w:sz w:val="24"/>
          <w:szCs w:val="24"/>
          <w:u w:val="single"/>
          <w:lang w:val="en-US"/>
        </w:rPr>
        <w:t xml:space="preserve"> - </w:t>
      </w:r>
      <w:r w:rsidR="002614FF" w:rsidRPr="002614FF">
        <w:rPr>
          <w:rFonts w:ascii="Times New Roman" w:hAnsi="Times New Roman" w:cs="Times New Roman"/>
          <w:b/>
          <w:sz w:val="24"/>
          <w:szCs w:val="24"/>
          <w:u w:val="single"/>
          <w:lang w:val="en-US"/>
        </w:rPr>
        <w:t>T</w:t>
      </w:r>
      <w:r w:rsidRPr="002614FF">
        <w:rPr>
          <w:rFonts w:ascii="Times New Roman" w:hAnsi="Times New Roman" w:cs="Times New Roman"/>
          <w:b/>
          <w:sz w:val="24"/>
          <w:szCs w:val="24"/>
          <w:u w:val="single"/>
          <w:lang w:val="en-US"/>
        </w:rPr>
        <w:t>erms of reference;</w:t>
      </w:r>
    </w:p>
    <w:p w14:paraId="470B851C" w14:textId="77777777" w:rsidR="00C811DF" w:rsidRPr="002614FF" w:rsidRDefault="00C811DF" w:rsidP="00C329F4">
      <w:pPr>
        <w:jc w:val="both"/>
        <w:rPr>
          <w:rFonts w:ascii="Times New Roman" w:hAnsi="Times New Roman" w:cs="Times New Roman"/>
          <w:b/>
          <w:sz w:val="24"/>
          <w:szCs w:val="24"/>
          <w:u w:val="single"/>
          <w:lang w:val="en-US"/>
        </w:rPr>
      </w:pPr>
      <w:proofErr w:type="spellStart"/>
      <w:r w:rsidRPr="002614FF">
        <w:rPr>
          <w:rFonts w:ascii="Times New Roman" w:hAnsi="Times New Roman" w:cs="Times New Roman"/>
          <w:b/>
          <w:sz w:val="24"/>
          <w:szCs w:val="24"/>
          <w:u w:val="single"/>
          <w:lang w:val="en-US"/>
        </w:rPr>
        <w:t>Ukravtodor</w:t>
      </w:r>
      <w:proofErr w:type="spellEnd"/>
      <w:r w:rsidRPr="002614FF">
        <w:rPr>
          <w:rFonts w:ascii="Times New Roman" w:hAnsi="Times New Roman" w:cs="Times New Roman"/>
          <w:b/>
          <w:sz w:val="24"/>
          <w:szCs w:val="24"/>
          <w:u w:val="single"/>
          <w:lang w:val="en-US"/>
        </w:rPr>
        <w:t xml:space="preserve"> - State Road Agency of Ukraine;</w:t>
      </w:r>
    </w:p>
    <w:p w14:paraId="1FFE6747" w14:textId="77777777" w:rsidR="00C811DF" w:rsidRPr="002614FF" w:rsidRDefault="00C811DF" w:rsidP="00C329F4">
      <w:pPr>
        <w:jc w:val="both"/>
        <w:rPr>
          <w:rFonts w:ascii="Times New Roman" w:hAnsi="Times New Roman" w:cs="Times New Roman"/>
          <w:b/>
          <w:sz w:val="24"/>
          <w:szCs w:val="24"/>
          <w:u w:val="single"/>
          <w:lang w:val="en-US"/>
        </w:rPr>
      </w:pPr>
      <w:r w:rsidRPr="002614FF">
        <w:rPr>
          <w:rFonts w:ascii="Times New Roman" w:hAnsi="Times New Roman" w:cs="Times New Roman"/>
          <w:b/>
          <w:sz w:val="24"/>
          <w:szCs w:val="24"/>
          <w:u w:val="single"/>
          <w:lang w:val="en-US"/>
        </w:rPr>
        <w:t>API (Application Programming Interface) - application programming interface;</w:t>
      </w:r>
    </w:p>
    <w:p w14:paraId="7DCCDC0A" w14:textId="77777777" w:rsidR="00C811DF" w:rsidRPr="002614FF" w:rsidRDefault="00C811DF" w:rsidP="00C329F4">
      <w:pPr>
        <w:jc w:val="both"/>
        <w:rPr>
          <w:rFonts w:ascii="Times New Roman" w:hAnsi="Times New Roman" w:cs="Times New Roman"/>
          <w:b/>
          <w:sz w:val="24"/>
          <w:szCs w:val="24"/>
          <w:u w:val="single"/>
          <w:lang w:val="en-US"/>
        </w:rPr>
      </w:pPr>
      <w:r w:rsidRPr="002614FF">
        <w:rPr>
          <w:rFonts w:ascii="Times New Roman" w:hAnsi="Times New Roman" w:cs="Times New Roman"/>
          <w:b/>
          <w:sz w:val="24"/>
          <w:szCs w:val="24"/>
          <w:u w:val="single"/>
          <w:lang w:val="en-US"/>
        </w:rPr>
        <w:t xml:space="preserve">e-road - information system </w:t>
      </w:r>
      <w:proofErr w:type="spellStart"/>
      <w:r w:rsidRPr="002614FF">
        <w:rPr>
          <w:rFonts w:ascii="Times New Roman" w:hAnsi="Times New Roman" w:cs="Times New Roman"/>
          <w:b/>
          <w:sz w:val="24"/>
          <w:szCs w:val="24"/>
          <w:u w:val="single"/>
          <w:lang w:val="en-US"/>
        </w:rPr>
        <w:t>Ukravtodor</w:t>
      </w:r>
      <w:proofErr w:type="spellEnd"/>
    </w:p>
    <w:p w14:paraId="37227640" w14:textId="77777777" w:rsidR="00C811DF" w:rsidRPr="002614FF" w:rsidRDefault="00C811DF" w:rsidP="00C329F4">
      <w:pPr>
        <w:jc w:val="both"/>
        <w:rPr>
          <w:rFonts w:ascii="Times New Roman" w:hAnsi="Times New Roman" w:cs="Times New Roman"/>
          <w:b/>
          <w:sz w:val="24"/>
          <w:szCs w:val="24"/>
          <w:u w:val="single"/>
          <w:lang w:val="en-US"/>
        </w:rPr>
      </w:pPr>
      <w:r w:rsidRPr="002614FF">
        <w:rPr>
          <w:rFonts w:ascii="Times New Roman" w:hAnsi="Times New Roman" w:cs="Times New Roman"/>
          <w:b/>
          <w:sz w:val="24"/>
          <w:szCs w:val="24"/>
          <w:u w:val="single"/>
          <w:lang w:val="en-US"/>
        </w:rPr>
        <w:t>GPS - global positioning system;</w:t>
      </w:r>
    </w:p>
    <w:p w14:paraId="401F5097" w14:textId="77777777" w:rsidR="00C811DF" w:rsidRPr="002614FF" w:rsidRDefault="00C811DF" w:rsidP="00C329F4">
      <w:pPr>
        <w:jc w:val="both"/>
        <w:rPr>
          <w:rFonts w:ascii="Times New Roman" w:hAnsi="Times New Roman" w:cs="Times New Roman"/>
          <w:b/>
          <w:sz w:val="24"/>
          <w:szCs w:val="24"/>
          <w:u w:val="single"/>
          <w:lang w:val="en-US"/>
        </w:rPr>
      </w:pPr>
      <w:r w:rsidRPr="002614FF">
        <w:rPr>
          <w:rFonts w:ascii="Times New Roman" w:hAnsi="Times New Roman" w:cs="Times New Roman"/>
          <w:b/>
          <w:sz w:val="24"/>
          <w:szCs w:val="24"/>
          <w:u w:val="single"/>
          <w:lang w:val="en-US"/>
        </w:rPr>
        <w:t>IRI - International roughness index;</w:t>
      </w:r>
    </w:p>
    <w:p w14:paraId="0C637472" w14:textId="77777777" w:rsidR="00C811DF" w:rsidRPr="002614FF" w:rsidRDefault="00C811DF" w:rsidP="00C329F4">
      <w:pPr>
        <w:jc w:val="both"/>
        <w:rPr>
          <w:rFonts w:ascii="Times New Roman" w:hAnsi="Times New Roman" w:cs="Times New Roman"/>
          <w:b/>
          <w:sz w:val="24"/>
          <w:szCs w:val="24"/>
          <w:u w:val="single"/>
          <w:lang w:val="en-US"/>
        </w:rPr>
      </w:pPr>
      <w:r w:rsidRPr="002614FF">
        <w:rPr>
          <w:rFonts w:ascii="Times New Roman" w:hAnsi="Times New Roman" w:cs="Times New Roman"/>
          <w:b/>
          <w:sz w:val="24"/>
          <w:szCs w:val="24"/>
          <w:u w:val="single"/>
          <w:lang w:val="en-US"/>
        </w:rPr>
        <w:t>HDM-4 - Highway Development and Management software developed by HDMGLOBAL consortium with the World Bank for modelling road construction, repair and maintenance processes</w:t>
      </w:r>
    </w:p>
    <w:p w14:paraId="5E76E6BF" w14:textId="77777777" w:rsidR="00C811DF" w:rsidRPr="002614FF" w:rsidRDefault="00C811DF" w:rsidP="00C329F4">
      <w:pPr>
        <w:jc w:val="both"/>
        <w:rPr>
          <w:rFonts w:ascii="Times New Roman" w:hAnsi="Times New Roman" w:cs="Times New Roman"/>
          <w:b/>
          <w:sz w:val="24"/>
          <w:szCs w:val="24"/>
          <w:u w:val="single"/>
          <w:lang w:val="en-US"/>
        </w:rPr>
      </w:pPr>
      <w:r w:rsidRPr="002614FF">
        <w:rPr>
          <w:rFonts w:ascii="Times New Roman" w:hAnsi="Times New Roman" w:cs="Times New Roman"/>
          <w:b/>
          <w:sz w:val="24"/>
          <w:szCs w:val="24"/>
          <w:u w:val="single"/>
          <w:lang w:val="en-US"/>
        </w:rPr>
        <w:t xml:space="preserve">REST - Representational state transfer </w:t>
      </w:r>
      <w:r w:rsidR="0049637B" w:rsidRPr="002614FF">
        <w:rPr>
          <w:rFonts w:ascii="Times New Roman" w:hAnsi="Times New Roman" w:cs="Times New Roman"/>
          <w:b/>
          <w:sz w:val="24"/>
          <w:szCs w:val="24"/>
          <w:u w:val="single"/>
          <w:lang w:val="en-US"/>
        </w:rPr>
        <w:t xml:space="preserve">"transfer of the display status" - </w:t>
      </w:r>
      <w:r w:rsidRPr="002614FF">
        <w:rPr>
          <w:rFonts w:ascii="Times New Roman" w:hAnsi="Times New Roman" w:cs="Times New Roman"/>
          <w:b/>
          <w:sz w:val="24"/>
          <w:szCs w:val="24"/>
          <w:u w:val="single"/>
          <w:lang w:val="en-US"/>
        </w:rPr>
        <w:t>is an architectural style of interaction between components of a distributed application in the network;</w:t>
      </w:r>
    </w:p>
    <w:p w14:paraId="127F031C" w14:textId="77777777" w:rsidR="00C811DF" w:rsidRPr="002614FF" w:rsidRDefault="00C811DF" w:rsidP="00C329F4">
      <w:pPr>
        <w:jc w:val="both"/>
        <w:rPr>
          <w:rFonts w:ascii="Times New Roman" w:hAnsi="Times New Roman" w:cs="Times New Roman"/>
          <w:b/>
          <w:sz w:val="24"/>
          <w:szCs w:val="24"/>
          <w:u w:val="single"/>
          <w:lang w:val="en-US"/>
        </w:rPr>
      </w:pPr>
      <w:r w:rsidRPr="002614FF">
        <w:rPr>
          <w:rFonts w:ascii="Times New Roman" w:hAnsi="Times New Roman" w:cs="Times New Roman"/>
          <w:b/>
          <w:sz w:val="24"/>
          <w:szCs w:val="24"/>
          <w:u w:val="single"/>
          <w:lang w:val="en-US"/>
        </w:rPr>
        <w:t xml:space="preserve">XML (extensible markup language) - extensible markup language. </w:t>
      </w:r>
    </w:p>
    <w:p w14:paraId="2DA6F4DB"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The service includes:</w:t>
      </w:r>
    </w:p>
    <w:p w14:paraId="790C4B6C" w14:textId="66400CBB"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 measurement of primary data - functional, structural, geometric parameters of the pavement (Lot 1) and friction coefficient and measurements of traffic </w:t>
      </w:r>
      <w:r w:rsidR="00895F9E">
        <w:rPr>
          <w:rFonts w:ascii="Times New Roman" w:hAnsi="Times New Roman" w:cs="Times New Roman"/>
          <w:sz w:val="24"/>
          <w:szCs w:val="24"/>
          <w:lang w:val="en-US"/>
        </w:rPr>
        <w:t xml:space="preserve">volume and stream mix </w:t>
      </w:r>
      <w:r w:rsidRPr="002614FF">
        <w:rPr>
          <w:rFonts w:ascii="Times New Roman" w:hAnsi="Times New Roman" w:cs="Times New Roman"/>
          <w:sz w:val="24"/>
          <w:szCs w:val="24"/>
          <w:lang w:val="en-US"/>
        </w:rPr>
        <w:t xml:space="preserve">(Lot 2) of roads linked to </w:t>
      </w:r>
      <w:r w:rsidR="00C60DEB">
        <w:rPr>
          <w:rFonts w:ascii="Times New Roman" w:hAnsi="Times New Roman" w:cs="Times New Roman"/>
          <w:sz w:val="24"/>
          <w:szCs w:val="24"/>
          <w:lang w:val="en-US"/>
        </w:rPr>
        <w:t xml:space="preserve">geographical </w:t>
      </w:r>
      <w:r w:rsidRPr="002614FF">
        <w:rPr>
          <w:rFonts w:ascii="Times New Roman" w:hAnsi="Times New Roman" w:cs="Times New Roman"/>
          <w:sz w:val="24"/>
          <w:szCs w:val="24"/>
          <w:lang w:val="en-US"/>
        </w:rPr>
        <w:t>coordinates;</w:t>
      </w:r>
    </w:p>
    <w:p w14:paraId="67B67494"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processing of primary data using the Contractor's software, which allows obtaining reliable information concerning the functional condition of the road;</w:t>
      </w:r>
    </w:p>
    <w:p w14:paraId="5DA345D4" w14:textId="430F2E1E"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 </w:t>
      </w:r>
      <w:r w:rsidR="00C60DEB">
        <w:rPr>
          <w:rFonts w:ascii="Times New Roman" w:hAnsi="Times New Roman" w:cs="Times New Roman"/>
          <w:sz w:val="24"/>
          <w:szCs w:val="24"/>
          <w:lang w:val="en-US"/>
        </w:rPr>
        <w:t>validation</w:t>
      </w:r>
      <w:r w:rsidRPr="002614FF">
        <w:rPr>
          <w:rFonts w:ascii="Times New Roman" w:hAnsi="Times New Roman" w:cs="Times New Roman"/>
          <w:sz w:val="24"/>
          <w:szCs w:val="24"/>
          <w:lang w:val="en-US"/>
        </w:rPr>
        <w:t xml:space="preserve"> by the Contractor of the correctness of the </w:t>
      </w:r>
      <w:r w:rsidR="00C60DEB">
        <w:rPr>
          <w:rFonts w:ascii="Times New Roman" w:hAnsi="Times New Roman" w:cs="Times New Roman"/>
          <w:sz w:val="24"/>
          <w:szCs w:val="24"/>
          <w:lang w:val="en-US"/>
        </w:rPr>
        <w:t xml:space="preserve">obtained </w:t>
      </w:r>
      <w:r w:rsidRPr="002614FF">
        <w:rPr>
          <w:rFonts w:ascii="Times New Roman" w:hAnsi="Times New Roman" w:cs="Times New Roman"/>
          <w:sz w:val="24"/>
          <w:szCs w:val="24"/>
          <w:lang w:val="en-US"/>
        </w:rPr>
        <w:t>data;</w:t>
      </w:r>
    </w:p>
    <w:p w14:paraId="5BBABDB7" w14:textId="7D99ACE3"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 </w:t>
      </w:r>
      <w:r w:rsidR="00C60DEB">
        <w:rPr>
          <w:rFonts w:ascii="Times New Roman" w:hAnsi="Times New Roman" w:cs="Times New Roman"/>
          <w:sz w:val="24"/>
          <w:szCs w:val="24"/>
          <w:lang w:val="en-US"/>
        </w:rPr>
        <w:t>uploading to</w:t>
      </w:r>
      <w:r w:rsidRPr="002614FF">
        <w:rPr>
          <w:rFonts w:ascii="Times New Roman" w:hAnsi="Times New Roman" w:cs="Times New Roman"/>
          <w:sz w:val="24"/>
          <w:szCs w:val="24"/>
          <w:lang w:val="en-US"/>
        </w:rPr>
        <w:t xml:space="preserve"> </w:t>
      </w:r>
      <w:r w:rsidR="00C60DEB">
        <w:rPr>
          <w:rFonts w:ascii="Times New Roman" w:hAnsi="Times New Roman" w:cs="Times New Roman"/>
          <w:sz w:val="24"/>
          <w:szCs w:val="24"/>
          <w:lang w:val="en-US"/>
        </w:rPr>
        <w:t xml:space="preserve">Customer’s </w:t>
      </w:r>
      <w:r w:rsidRPr="002614FF">
        <w:rPr>
          <w:rFonts w:ascii="Times New Roman" w:hAnsi="Times New Roman" w:cs="Times New Roman"/>
          <w:sz w:val="24"/>
          <w:szCs w:val="24"/>
          <w:lang w:val="en-US"/>
        </w:rPr>
        <w:t>database co</w:t>
      </w:r>
      <w:r w:rsidR="00C60DEB">
        <w:rPr>
          <w:rFonts w:ascii="Times New Roman" w:hAnsi="Times New Roman" w:cs="Times New Roman"/>
          <w:sz w:val="24"/>
          <w:szCs w:val="24"/>
          <w:lang w:val="en-US"/>
        </w:rPr>
        <w:t>ntaining</w:t>
      </w:r>
      <w:r w:rsidRPr="002614FF">
        <w:rPr>
          <w:rFonts w:ascii="Times New Roman" w:hAnsi="Times New Roman" w:cs="Times New Roman"/>
          <w:sz w:val="24"/>
          <w:szCs w:val="24"/>
          <w:lang w:val="en-US"/>
        </w:rPr>
        <w:t xml:space="preserve"> primary data concerning the physical indicators of the road, as well as functional indicators of all pavement and subgrade components with GPS-referencing (</w:t>
      </w:r>
      <w:r w:rsidR="008E70E3">
        <w:rPr>
          <w:rFonts w:ascii="Times New Roman" w:hAnsi="Times New Roman" w:cs="Times New Roman"/>
          <w:sz w:val="24"/>
          <w:szCs w:val="24"/>
          <w:lang w:val="en-US"/>
        </w:rPr>
        <w:t>evenness, strength</w:t>
      </w:r>
      <w:r w:rsidRPr="002614FF">
        <w:rPr>
          <w:rFonts w:ascii="Times New Roman" w:hAnsi="Times New Roman" w:cs="Times New Roman"/>
          <w:sz w:val="24"/>
          <w:szCs w:val="24"/>
          <w:lang w:val="en-US"/>
        </w:rPr>
        <w:t xml:space="preserve">, </w:t>
      </w:r>
      <w:r w:rsidR="008E70E3">
        <w:rPr>
          <w:rFonts w:ascii="Times New Roman" w:hAnsi="Times New Roman" w:cs="Times New Roman"/>
          <w:sz w:val="24"/>
          <w:szCs w:val="24"/>
          <w:lang w:val="en-US"/>
        </w:rPr>
        <w:t>bearing</w:t>
      </w:r>
      <w:r w:rsidRPr="002614FF">
        <w:rPr>
          <w:rFonts w:ascii="Times New Roman" w:hAnsi="Times New Roman" w:cs="Times New Roman"/>
          <w:sz w:val="24"/>
          <w:szCs w:val="24"/>
          <w:lang w:val="en-US"/>
        </w:rPr>
        <w:t xml:space="preserve"> capacity), in formats suitable for uploading to HDM4, P</w:t>
      </w:r>
      <w:r w:rsidR="002614FF" w:rsidRPr="002614FF">
        <w:rPr>
          <w:rFonts w:ascii="Times New Roman" w:hAnsi="Times New Roman" w:cs="Times New Roman"/>
          <w:sz w:val="24"/>
          <w:szCs w:val="24"/>
          <w:lang w:val="en-US"/>
        </w:rPr>
        <w:t>MS</w:t>
      </w:r>
      <w:r w:rsidRPr="002614FF">
        <w:rPr>
          <w:rFonts w:ascii="Times New Roman" w:hAnsi="Times New Roman" w:cs="Times New Roman"/>
          <w:sz w:val="24"/>
          <w:szCs w:val="24"/>
          <w:lang w:val="en-US"/>
        </w:rPr>
        <w:t>, e-road and other systems, provided they are compatible with HDM-4 (Highway Development &amp; Management), version 2.0. All data is transmitted in digital format.</w:t>
      </w:r>
    </w:p>
    <w:p w14:paraId="260CFE4F"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The unit of measure of the service carried out is the set of data on the condition of the pavement layers, pavements on road sections of a particular length in line </w:t>
      </w:r>
      <w:r w:rsidR="002614FF" w:rsidRPr="002614FF">
        <w:rPr>
          <w:rFonts w:ascii="Times New Roman" w:hAnsi="Times New Roman" w:cs="Times New Roman"/>
          <w:sz w:val="24"/>
          <w:szCs w:val="24"/>
          <w:lang w:val="en-US"/>
        </w:rPr>
        <w:t>kilometers</w:t>
      </w:r>
      <w:r w:rsidRPr="002614FF">
        <w:rPr>
          <w:rFonts w:ascii="Times New Roman" w:hAnsi="Times New Roman" w:cs="Times New Roman"/>
          <w:sz w:val="24"/>
          <w:szCs w:val="24"/>
          <w:lang w:val="en-US"/>
        </w:rPr>
        <w:t>, separately by lane.</w:t>
      </w:r>
    </w:p>
    <w:p w14:paraId="5B84D498" w14:textId="659C5299"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Measurement data is a series of values for each measured parameter with reference to the coordinates of the point of measurement and recording</w:t>
      </w:r>
      <w:r w:rsidR="008E70E3">
        <w:rPr>
          <w:rFonts w:ascii="Times New Roman" w:hAnsi="Times New Roman" w:cs="Times New Roman"/>
          <w:sz w:val="24"/>
          <w:szCs w:val="24"/>
          <w:lang w:val="en-US"/>
        </w:rPr>
        <w:t xml:space="preserve"> of</w:t>
      </w:r>
      <w:r w:rsidRPr="002614FF">
        <w:rPr>
          <w:rFonts w:ascii="Times New Roman" w:hAnsi="Times New Roman" w:cs="Times New Roman"/>
          <w:sz w:val="24"/>
          <w:szCs w:val="24"/>
          <w:lang w:val="en-US"/>
        </w:rPr>
        <w:t xml:space="preserve"> their condition, characteristics and defects.</w:t>
      </w:r>
    </w:p>
    <w:p w14:paraId="11DCB864"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lastRenderedPageBreak/>
        <w:t xml:space="preserve">The scope of road condition measurement services consists of the sum of linear </w:t>
      </w:r>
      <w:r w:rsidR="002614FF" w:rsidRPr="002614FF">
        <w:rPr>
          <w:rFonts w:ascii="Times New Roman" w:hAnsi="Times New Roman" w:cs="Times New Roman"/>
          <w:sz w:val="24"/>
          <w:szCs w:val="24"/>
          <w:lang w:val="en-US"/>
        </w:rPr>
        <w:t>kilometers</w:t>
      </w:r>
      <w:r w:rsidRPr="002614FF">
        <w:rPr>
          <w:rFonts w:ascii="Times New Roman" w:hAnsi="Times New Roman" w:cs="Times New Roman"/>
          <w:sz w:val="24"/>
          <w:szCs w:val="24"/>
          <w:lang w:val="en-US"/>
        </w:rPr>
        <w:t xml:space="preserve"> of all lanes of international, national, regional and some territorial roads according to the list given [13]. This volume can vary either upwards or downwards by up to 10%, with a proportional reduction in the cost of the work as a whole. </w:t>
      </w:r>
    </w:p>
    <w:p w14:paraId="5B9AA0C1" w14:textId="77777777" w:rsidR="0049637B" w:rsidRPr="002614FF" w:rsidRDefault="0049637B" w:rsidP="0049637B">
      <w:pPr>
        <w:jc w:val="both"/>
        <w:rPr>
          <w:rFonts w:ascii="Times New Roman" w:hAnsi="Times New Roman" w:cs="Times New Roman"/>
          <w:b/>
          <w:sz w:val="24"/>
          <w:szCs w:val="24"/>
          <w:lang w:val="en-US"/>
        </w:rPr>
      </w:pPr>
      <w:r w:rsidRPr="002614FF">
        <w:rPr>
          <w:rFonts w:ascii="Times New Roman" w:hAnsi="Times New Roman" w:cs="Times New Roman"/>
          <w:b/>
          <w:sz w:val="24"/>
          <w:szCs w:val="24"/>
          <w:lang w:val="en-US"/>
        </w:rPr>
        <w:t>3.  Reporting requirements and measurement results</w:t>
      </w:r>
    </w:p>
    <w:p w14:paraId="5615F071"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Results of work carried out are: monthly and final reports. The results of each road condition measurement must be georeferenced and must contain information about the date and time when the measuring equipment was located at the coordinates. All coordinate references shall be provided in the unified state coordinate system USK-2000 (hereinafter referred to as km+).</w:t>
      </w:r>
    </w:p>
    <w:p w14:paraId="22B60135"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The software supplied by the Contractor on a free of charge basis from the beginning of the works for a period of use of two years from the date of completion of the planned works allows</w:t>
      </w:r>
    </w:p>
    <w:p w14:paraId="3B592625"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 </w:t>
      </w:r>
      <w:r w:rsidR="002614FF" w:rsidRPr="002614FF">
        <w:rPr>
          <w:rFonts w:ascii="Times New Roman" w:hAnsi="Times New Roman" w:cs="Times New Roman"/>
          <w:sz w:val="24"/>
          <w:szCs w:val="24"/>
          <w:lang w:val="en-US"/>
        </w:rPr>
        <w:t>visualize</w:t>
      </w:r>
      <w:r w:rsidRPr="002614FF">
        <w:rPr>
          <w:rFonts w:ascii="Times New Roman" w:hAnsi="Times New Roman" w:cs="Times New Roman"/>
          <w:sz w:val="24"/>
          <w:szCs w:val="24"/>
          <w:lang w:val="en-US"/>
        </w:rPr>
        <w:t xml:space="preserve"> and evaluate road conditions on the basis of user-defined criteria.</w:t>
      </w:r>
    </w:p>
    <w:p w14:paraId="661935C0"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calculate the necessary road quality indicators;</w:t>
      </w:r>
    </w:p>
    <w:p w14:paraId="702FFE8F"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 interact with the </w:t>
      </w:r>
      <w:r w:rsidR="00033AED" w:rsidRPr="002614FF">
        <w:rPr>
          <w:rFonts w:ascii="Times New Roman" w:hAnsi="Times New Roman" w:cs="Times New Roman"/>
          <w:sz w:val="24"/>
          <w:szCs w:val="24"/>
          <w:lang w:val="en-US"/>
        </w:rPr>
        <w:t>Client</w:t>
      </w:r>
      <w:r w:rsidRPr="002614FF">
        <w:rPr>
          <w:rFonts w:ascii="Times New Roman" w:hAnsi="Times New Roman" w:cs="Times New Roman"/>
          <w:sz w:val="24"/>
          <w:szCs w:val="24"/>
          <w:lang w:val="en-US"/>
        </w:rPr>
        <w:t>'s P</w:t>
      </w:r>
      <w:r w:rsidR="002614FF" w:rsidRPr="002614FF">
        <w:rPr>
          <w:rFonts w:ascii="Times New Roman" w:hAnsi="Times New Roman" w:cs="Times New Roman"/>
          <w:sz w:val="24"/>
          <w:szCs w:val="24"/>
          <w:lang w:val="en-US"/>
        </w:rPr>
        <w:t>MS</w:t>
      </w:r>
      <w:r w:rsidRPr="002614FF">
        <w:rPr>
          <w:rFonts w:ascii="Times New Roman" w:hAnsi="Times New Roman" w:cs="Times New Roman"/>
          <w:sz w:val="24"/>
          <w:szCs w:val="24"/>
          <w:lang w:val="en-US"/>
        </w:rPr>
        <w:t xml:space="preserve"> platform and e-road via an API.</w:t>
      </w:r>
    </w:p>
    <w:p w14:paraId="7C459ECB"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The Contractor shall provide the measuring data to the </w:t>
      </w:r>
      <w:r w:rsidR="00033AED" w:rsidRPr="002614FF">
        <w:rPr>
          <w:rFonts w:ascii="Times New Roman" w:hAnsi="Times New Roman" w:cs="Times New Roman"/>
          <w:sz w:val="24"/>
          <w:szCs w:val="24"/>
          <w:lang w:val="en-US"/>
        </w:rPr>
        <w:t>Client</w:t>
      </w:r>
      <w:r w:rsidRPr="002614FF">
        <w:rPr>
          <w:rFonts w:ascii="Times New Roman" w:hAnsi="Times New Roman" w:cs="Times New Roman"/>
          <w:sz w:val="24"/>
          <w:szCs w:val="24"/>
          <w:lang w:val="en-US"/>
        </w:rPr>
        <w:t xml:space="preserve"> in a format compatible with HDM-4, together with appropriate software for such data conversion on a free-of-charge basis.</w:t>
      </w:r>
    </w:p>
    <w:p w14:paraId="15E9D2DA"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Measurement results, i.e. measurement data calculated in accordance with the current regulations and verified by the Contractor, </w:t>
      </w:r>
      <w:proofErr w:type="gramStart"/>
      <w:r w:rsidRPr="002614FF">
        <w:rPr>
          <w:rFonts w:ascii="Times New Roman" w:hAnsi="Times New Roman" w:cs="Times New Roman"/>
          <w:sz w:val="24"/>
          <w:szCs w:val="24"/>
          <w:lang w:val="en-US"/>
        </w:rPr>
        <w:t>shall be provided</w:t>
      </w:r>
      <w:proofErr w:type="gramEnd"/>
      <w:r w:rsidRPr="002614FF">
        <w:rPr>
          <w:rFonts w:ascii="Times New Roman" w:hAnsi="Times New Roman" w:cs="Times New Roman"/>
          <w:sz w:val="24"/>
          <w:szCs w:val="24"/>
          <w:lang w:val="en-US"/>
        </w:rPr>
        <w:t xml:space="preserve"> to the Client in a digital format compatible with the current documents of Ukraine and in HDM-4 format no later than the 5th </w:t>
      </w:r>
      <w:r w:rsidR="002614FF" w:rsidRPr="002614FF">
        <w:rPr>
          <w:rFonts w:ascii="Times New Roman" w:hAnsi="Times New Roman" w:cs="Times New Roman"/>
          <w:sz w:val="24"/>
          <w:szCs w:val="24"/>
          <w:lang w:val="en-US"/>
        </w:rPr>
        <w:t xml:space="preserve">day </w:t>
      </w:r>
      <w:r w:rsidRPr="002614FF">
        <w:rPr>
          <w:rFonts w:ascii="Times New Roman" w:hAnsi="Times New Roman" w:cs="Times New Roman"/>
          <w:sz w:val="24"/>
          <w:szCs w:val="24"/>
          <w:lang w:val="en-US"/>
        </w:rPr>
        <w:t xml:space="preserve">of the month following the reporting month. Information about the names of roads and measurement locations that occurred during the month shall be submitted to the Client in digital and paper form no later than the 5th day of the following month after the reporting month. </w:t>
      </w:r>
    </w:p>
    <w:p w14:paraId="464AA779" w14:textId="6D03E1D1"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In the monthly report on the performance of the measurement work, the Contractor can include only those roads wh</w:t>
      </w:r>
      <w:r w:rsidR="002614FF" w:rsidRPr="002614FF">
        <w:rPr>
          <w:rFonts w:ascii="Times New Roman" w:hAnsi="Times New Roman" w:cs="Times New Roman"/>
          <w:sz w:val="24"/>
          <w:szCs w:val="24"/>
          <w:lang w:val="en-US"/>
        </w:rPr>
        <w:t>ich</w:t>
      </w:r>
      <w:r w:rsidRPr="002614FF">
        <w:rPr>
          <w:rFonts w:ascii="Times New Roman" w:hAnsi="Times New Roman" w:cs="Times New Roman"/>
          <w:sz w:val="24"/>
          <w:szCs w:val="24"/>
          <w:lang w:val="en-US"/>
        </w:rPr>
        <w:t xml:space="preserve"> parameters have been measured along the entire</w:t>
      </w:r>
      <w:r w:rsidR="008E70E3">
        <w:rPr>
          <w:rFonts w:ascii="Times New Roman" w:hAnsi="Times New Roman" w:cs="Times New Roman"/>
          <w:sz w:val="24"/>
          <w:szCs w:val="24"/>
          <w:lang w:val="en-US"/>
        </w:rPr>
        <w:t xml:space="preserve"> road</w:t>
      </w:r>
      <w:r w:rsidRPr="002614FF">
        <w:rPr>
          <w:rFonts w:ascii="Times New Roman" w:hAnsi="Times New Roman" w:cs="Times New Roman"/>
          <w:sz w:val="24"/>
          <w:szCs w:val="24"/>
          <w:lang w:val="en-US"/>
        </w:rPr>
        <w:t xml:space="preserve"> length (taking into account the number of lanes in each direction), unless otherwise agreed with the Client.</w:t>
      </w:r>
    </w:p>
    <w:p w14:paraId="3907A23A"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The Client reserves the right to publish any information about the measurement process and results in accordance with the requirements of the Resolution of the Cabinet of Ministers of Ukraine No. 835 of 21 October 2015 "On approval of the Regulation on data sets to be made publicly available in the form of open data" (as amended). The Contractor shall not have the right to transfer to third parties and disseminate in the public domain information about the results and processes of road condition measurements.</w:t>
      </w:r>
    </w:p>
    <w:p w14:paraId="74E759AB"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Measurement results can be discussed each month at meetings of the public board of </w:t>
      </w:r>
      <w:proofErr w:type="spellStart"/>
      <w:r w:rsidRPr="002614FF">
        <w:rPr>
          <w:rFonts w:ascii="Times New Roman" w:hAnsi="Times New Roman" w:cs="Times New Roman"/>
          <w:sz w:val="24"/>
          <w:szCs w:val="24"/>
          <w:lang w:val="en-US"/>
        </w:rPr>
        <w:t>Ukravtodor</w:t>
      </w:r>
      <w:proofErr w:type="spellEnd"/>
      <w:r w:rsidRPr="002614FF">
        <w:rPr>
          <w:rFonts w:ascii="Times New Roman" w:hAnsi="Times New Roman" w:cs="Times New Roman"/>
          <w:sz w:val="24"/>
          <w:szCs w:val="24"/>
          <w:lang w:val="en-US"/>
        </w:rPr>
        <w:t xml:space="preserve"> held online or offline, with or without involvement of the Contractor's representatives.</w:t>
      </w:r>
    </w:p>
    <w:p w14:paraId="6A67E3B7" w14:textId="72AFBD2D"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In order to monitor the actual performance of the Contractor, all vehicles on which </w:t>
      </w:r>
      <w:r w:rsidR="002C3CFE">
        <w:rPr>
          <w:rFonts w:ascii="Times New Roman" w:hAnsi="Times New Roman" w:cs="Times New Roman"/>
          <w:sz w:val="24"/>
          <w:szCs w:val="24"/>
          <w:lang w:val="en-US"/>
        </w:rPr>
        <w:t xml:space="preserve">the </w:t>
      </w:r>
      <w:r w:rsidRPr="002614FF">
        <w:rPr>
          <w:rFonts w:ascii="Times New Roman" w:hAnsi="Times New Roman" w:cs="Times New Roman"/>
          <w:sz w:val="24"/>
          <w:szCs w:val="24"/>
          <w:lang w:val="en-US"/>
        </w:rPr>
        <w:t xml:space="preserve">measuring equipment is installed can be equipped with the </w:t>
      </w:r>
      <w:r w:rsidR="00033AED" w:rsidRPr="002614FF">
        <w:rPr>
          <w:rFonts w:ascii="Times New Roman" w:hAnsi="Times New Roman" w:cs="Times New Roman"/>
          <w:sz w:val="24"/>
          <w:szCs w:val="24"/>
          <w:lang w:val="en-US"/>
        </w:rPr>
        <w:t>Client</w:t>
      </w:r>
      <w:r w:rsidRPr="002614FF">
        <w:rPr>
          <w:rFonts w:ascii="Times New Roman" w:hAnsi="Times New Roman" w:cs="Times New Roman"/>
          <w:sz w:val="24"/>
          <w:szCs w:val="24"/>
          <w:lang w:val="en-US"/>
        </w:rPr>
        <w:t xml:space="preserve">'s devices or the supplier shall provide the </w:t>
      </w:r>
      <w:r w:rsidR="00033AED" w:rsidRPr="002614FF">
        <w:rPr>
          <w:rFonts w:ascii="Times New Roman" w:hAnsi="Times New Roman" w:cs="Times New Roman"/>
          <w:sz w:val="24"/>
          <w:szCs w:val="24"/>
          <w:lang w:val="en-US"/>
        </w:rPr>
        <w:t>Client</w:t>
      </w:r>
      <w:r w:rsidRPr="002614FF">
        <w:rPr>
          <w:rFonts w:ascii="Times New Roman" w:hAnsi="Times New Roman" w:cs="Times New Roman"/>
          <w:sz w:val="24"/>
          <w:szCs w:val="24"/>
          <w:lang w:val="en-US"/>
        </w:rPr>
        <w:t xml:space="preserve"> with access to appropriate software allowing the </w:t>
      </w:r>
      <w:r w:rsidR="00033AED" w:rsidRPr="002614FF">
        <w:rPr>
          <w:rFonts w:ascii="Times New Roman" w:hAnsi="Times New Roman" w:cs="Times New Roman"/>
          <w:sz w:val="24"/>
          <w:szCs w:val="24"/>
          <w:lang w:val="en-US"/>
        </w:rPr>
        <w:t>Client</w:t>
      </w:r>
      <w:r w:rsidRPr="002614FF">
        <w:rPr>
          <w:rFonts w:ascii="Times New Roman" w:hAnsi="Times New Roman" w:cs="Times New Roman"/>
          <w:sz w:val="24"/>
          <w:szCs w:val="24"/>
          <w:lang w:val="en-US"/>
        </w:rPr>
        <w:t xml:space="preserve"> in </w:t>
      </w:r>
      <w:r w:rsidR="002C3CFE">
        <w:rPr>
          <w:rFonts w:ascii="Times New Roman" w:hAnsi="Times New Roman" w:cs="Times New Roman"/>
          <w:sz w:val="24"/>
          <w:szCs w:val="24"/>
          <w:lang w:val="en-US"/>
        </w:rPr>
        <w:t xml:space="preserve">a </w:t>
      </w:r>
      <w:r w:rsidRPr="002614FF">
        <w:rPr>
          <w:rFonts w:ascii="Times New Roman" w:hAnsi="Times New Roman" w:cs="Times New Roman"/>
          <w:sz w:val="24"/>
          <w:szCs w:val="24"/>
          <w:lang w:val="en-US"/>
        </w:rPr>
        <w:t>24/7 format to obtain GPS coordinates of the vehicle routes during the measurements.</w:t>
      </w:r>
    </w:p>
    <w:p w14:paraId="2E97C138" w14:textId="77777777" w:rsidR="0049637B" w:rsidRPr="002614FF" w:rsidRDefault="0049637B" w:rsidP="0049637B">
      <w:pPr>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t>Based on the measurement results, data should be made available in three ways:</w:t>
      </w:r>
    </w:p>
    <w:p w14:paraId="0EDC3DBD"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1. in the form of interim and final reports in hard copy and on a USB memory stick;</w:t>
      </w:r>
    </w:p>
    <w:p w14:paraId="32393E93"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2. in the form of processed data (in HDM-4 compatible format), together with the software (hereinafter software) supplied by the Contractor on a free of charge basis with a period of free use and support of two years (from the date of transfer and signing of acceptance certificate);</w:t>
      </w:r>
    </w:p>
    <w:p w14:paraId="592248BF"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lastRenderedPageBreak/>
        <w:t xml:space="preserve">3. in the form of data uploaded to the </w:t>
      </w:r>
      <w:r w:rsidR="00033AED" w:rsidRPr="002614FF">
        <w:rPr>
          <w:rFonts w:ascii="Times New Roman" w:hAnsi="Times New Roman" w:cs="Times New Roman"/>
          <w:sz w:val="24"/>
          <w:szCs w:val="24"/>
          <w:lang w:val="en-US"/>
        </w:rPr>
        <w:t>Client</w:t>
      </w:r>
      <w:r w:rsidRPr="002614FF">
        <w:rPr>
          <w:rFonts w:ascii="Times New Roman" w:hAnsi="Times New Roman" w:cs="Times New Roman"/>
          <w:sz w:val="24"/>
          <w:szCs w:val="24"/>
          <w:lang w:val="en-US"/>
        </w:rPr>
        <w:t>'s e-road platform.</w:t>
      </w:r>
    </w:p>
    <w:p w14:paraId="134D9BD5"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The transferred software should meet the following requirements:</w:t>
      </w:r>
    </w:p>
    <w:p w14:paraId="2360090E"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 </w:t>
      </w:r>
      <w:r w:rsidR="002614FF" w:rsidRPr="002614FF">
        <w:rPr>
          <w:rFonts w:ascii="Times New Roman" w:hAnsi="Times New Roman" w:cs="Times New Roman"/>
          <w:sz w:val="24"/>
          <w:szCs w:val="24"/>
          <w:lang w:val="en-US"/>
        </w:rPr>
        <w:t>visualize</w:t>
      </w:r>
      <w:r w:rsidRPr="002614FF">
        <w:rPr>
          <w:rFonts w:ascii="Times New Roman" w:hAnsi="Times New Roman" w:cs="Times New Roman"/>
          <w:sz w:val="24"/>
          <w:szCs w:val="24"/>
          <w:lang w:val="en-US"/>
        </w:rPr>
        <w:t xml:space="preserve"> and evaluate the condition of the road on the basis of criteria defined by the </w:t>
      </w:r>
      <w:r w:rsidR="00033AED" w:rsidRPr="002614FF">
        <w:rPr>
          <w:rFonts w:ascii="Times New Roman" w:hAnsi="Times New Roman" w:cs="Times New Roman"/>
          <w:sz w:val="24"/>
          <w:szCs w:val="24"/>
          <w:lang w:val="en-US"/>
        </w:rPr>
        <w:t>Client</w:t>
      </w:r>
      <w:r w:rsidRPr="002614FF">
        <w:rPr>
          <w:rFonts w:ascii="Times New Roman" w:hAnsi="Times New Roman" w:cs="Times New Roman"/>
          <w:sz w:val="24"/>
          <w:szCs w:val="24"/>
          <w:lang w:val="en-US"/>
        </w:rPr>
        <w:t>;</w:t>
      </w:r>
    </w:p>
    <w:p w14:paraId="36482D49"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calculate measured road condition indicators;</w:t>
      </w:r>
    </w:p>
    <w:p w14:paraId="09FE2323"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Transfer data via REST API to other software.</w:t>
      </w:r>
    </w:p>
    <w:p w14:paraId="7596B27B" w14:textId="77777777" w:rsidR="0049637B" w:rsidRPr="002614FF" w:rsidRDefault="0049637B" w:rsidP="0049637B">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Measurement results shall be sent digitally and in hard copy to the </w:t>
      </w:r>
      <w:r w:rsidR="00033AED" w:rsidRPr="002614FF">
        <w:rPr>
          <w:rFonts w:ascii="Times New Roman" w:hAnsi="Times New Roman" w:cs="Times New Roman"/>
          <w:sz w:val="24"/>
          <w:szCs w:val="24"/>
          <w:lang w:val="en-US"/>
        </w:rPr>
        <w:t>Client</w:t>
      </w:r>
      <w:r w:rsidRPr="002614FF">
        <w:rPr>
          <w:rFonts w:ascii="Times New Roman" w:hAnsi="Times New Roman" w:cs="Times New Roman"/>
          <w:sz w:val="24"/>
          <w:szCs w:val="24"/>
          <w:lang w:val="en-US"/>
        </w:rPr>
        <w:t xml:space="preserve"> no later than the 5th day of the month following the reporting month. The names of the roads and their </w:t>
      </w:r>
      <w:r w:rsidR="002614FF" w:rsidRPr="002614FF">
        <w:rPr>
          <w:rFonts w:ascii="Times New Roman" w:hAnsi="Times New Roman" w:cs="Times New Roman"/>
          <w:sz w:val="24"/>
          <w:szCs w:val="24"/>
          <w:lang w:val="en-US"/>
        </w:rPr>
        <w:t>kilometer</w:t>
      </w:r>
      <w:r w:rsidRPr="002614FF">
        <w:rPr>
          <w:rFonts w:ascii="Times New Roman" w:hAnsi="Times New Roman" w:cs="Times New Roman"/>
          <w:sz w:val="24"/>
          <w:szCs w:val="24"/>
          <w:lang w:val="en-US"/>
        </w:rPr>
        <w:t xml:space="preserve"> references for the measurements during the stage shall be transmitted to the </w:t>
      </w:r>
      <w:r w:rsidR="002614FF" w:rsidRPr="002614FF">
        <w:rPr>
          <w:rFonts w:ascii="Times New Roman" w:hAnsi="Times New Roman" w:cs="Times New Roman"/>
          <w:sz w:val="24"/>
          <w:szCs w:val="24"/>
          <w:lang w:val="en-US"/>
        </w:rPr>
        <w:t>C</w:t>
      </w:r>
      <w:r w:rsidRPr="002614FF">
        <w:rPr>
          <w:rFonts w:ascii="Times New Roman" w:hAnsi="Times New Roman" w:cs="Times New Roman"/>
          <w:sz w:val="24"/>
          <w:szCs w:val="24"/>
          <w:lang w:val="en-US"/>
        </w:rPr>
        <w:t>ontractor in digital and paper form no later than the 5th day of the following month after the reporting month. In the stage report for the measurement work the Contractor can include only those roads wh</w:t>
      </w:r>
      <w:r w:rsidR="002614FF" w:rsidRPr="002614FF">
        <w:rPr>
          <w:rFonts w:ascii="Times New Roman" w:hAnsi="Times New Roman" w:cs="Times New Roman"/>
          <w:sz w:val="24"/>
          <w:szCs w:val="24"/>
          <w:lang w:val="en-US"/>
        </w:rPr>
        <w:t>ich</w:t>
      </w:r>
      <w:r w:rsidRPr="002614FF">
        <w:rPr>
          <w:rFonts w:ascii="Times New Roman" w:hAnsi="Times New Roman" w:cs="Times New Roman"/>
          <w:sz w:val="24"/>
          <w:szCs w:val="24"/>
          <w:lang w:val="en-US"/>
        </w:rPr>
        <w:t xml:space="preserve"> parameters have been measured according to the task-plan provided by the Client. In case of incomplete measurement of the road section (inconsistency with the task-plan) - the road shall not be submitted in the stage report. As a result of each phase a data set with its processing must be provided.</w:t>
      </w:r>
    </w:p>
    <w:p w14:paraId="3149FE70" w14:textId="77777777" w:rsidR="00612BE0" w:rsidRPr="002614FF" w:rsidRDefault="00612BE0" w:rsidP="00612BE0">
      <w:pPr>
        <w:jc w:val="center"/>
        <w:rPr>
          <w:rFonts w:ascii="Times New Roman" w:hAnsi="Times New Roman" w:cs="Times New Roman"/>
          <w:b/>
          <w:sz w:val="24"/>
          <w:szCs w:val="24"/>
          <w:lang w:val="en-US"/>
        </w:rPr>
      </w:pPr>
      <w:r w:rsidRPr="002614FF">
        <w:rPr>
          <w:rFonts w:ascii="Times New Roman" w:hAnsi="Times New Roman" w:cs="Times New Roman"/>
          <w:b/>
          <w:sz w:val="24"/>
          <w:szCs w:val="24"/>
          <w:lang w:val="en-US"/>
        </w:rPr>
        <w:t>4. Standards and regulations</w:t>
      </w:r>
    </w:p>
    <w:p w14:paraId="7EB2DBEF"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Measurement and assessment of geometry, </w:t>
      </w:r>
      <w:r w:rsidR="00FA061F" w:rsidRPr="002614FF">
        <w:rPr>
          <w:rFonts w:ascii="Times New Roman" w:hAnsi="Times New Roman" w:cs="Times New Roman"/>
          <w:sz w:val="24"/>
          <w:szCs w:val="24"/>
          <w:lang w:val="en-US"/>
        </w:rPr>
        <w:t>evenness</w:t>
      </w:r>
      <w:r w:rsidRPr="002614FF">
        <w:rPr>
          <w:rFonts w:ascii="Times New Roman" w:hAnsi="Times New Roman" w:cs="Times New Roman"/>
          <w:sz w:val="24"/>
          <w:szCs w:val="24"/>
          <w:lang w:val="en-US"/>
        </w:rPr>
        <w:t xml:space="preserve">, </w:t>
      </w:r>
      <w:r w:rsidR="00FA061F" w:rsidRPr="002614FF">
        <w:rPr>
          <w:rFonts w:ascii="Times New Roman" w:hAnsi="Times New Roman" w:cs="Times New Roman"/>
          <w:sz w:val="24"/>
          <w:szCs w:val="24"/>
          <w:lang w:val="en-US"/>
        </w:rPr>
        <w:t xml:space="preserve">pavement </w:t>
      </w:r>
      <w:r w:rsidRPr="002614FF">
        <w:rPr>
          <w:rFonts w:ascii="Times New Roman" w:hAnsi="Times New Roman" w:cs="Times New Roman"/>
          <w:sz w:val="24"/>
          <w:szCs w:val="24"/>
          <w:lang w:val="en-US"/>
        </w:rPr>
        <w:t>surface roughness, condition of top and bottom layers of the pavement of public roads may be carried out in accordance with:</w:t>
      </w:r>
    </w:p>
    <w:p w14:paraId="2EAC6A71"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1. DSTU 8749:2017 Road Safety. Fencing and </w:t>
      </w:r>
      <w:r w:rsidR="002614FF" w:rsidRPr="002614FF">
        <w:rPr>
          <w:rFonts w:ascii="Times New Roman" w:hAnsi="Times New Roman" w:cs="Times New Roman"/>
          <w:sz w:val="24"/>
          <w:szCs w:val="24"/>
          <w:lang w:val="en-US"/>
        </w:rPr>
        <w:t>management</w:t>
      </w:r>
      <w:r w:rsidRPr="002614FF">
        <w:rPr>
          <w:rFonts w:ascii="Times New Roman" w:hAnsi="Times New Roman" w:cs="Times New Roman"/>
          <w:sz w:val="24"/>
          <w:szCs w:val="24"/>
          <w:lang w:val="en-US"/>
        </w:rPr>
        <w:t xml:space="preserve"> of road traffic in places where road works are carried out.</w:t>
      </w:r>
    </w:p>
    <w:p w14:paraId="277C4C64"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2. DBN B.2.3-4:2015 Highways. Part I. Design. Part II. Construction;</w:t>
      </w:r>
    </w:p>
    <w:p w14:paraId="668B5BE9"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3. DBN B.2.3-5:2018 Streets and roads of settlements;</w:t>
      </w:r>
    </w:p>
    <w:p w14:paraId="0B51F3B5"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4. DSTU 8745:2017 Highways. Methods for measuring unevenness of the </w:t>
      </w:r>
      <w:r w:rsidR="00FA061F" w:rsidRPr="002614FF">
        <w:rPr>
          <w:rFonts w:ascii="Times New Roman" w:hAnsi="Times New Roman" w:cs="Times New Roman"/>
          <w:sz w:val="24"/>
          <w:szCs w:val="24"/>
          <w:lang w:val="en-US"/>
        </w:rPr>
        <w:t>foundation</w:t>
      </w:r>
      <w:r w:rsidRPr="002614FF">
        <w:rPr>
          <w:rFonts w:ascii="Times New Roman" w:hAnsi="Times New Roman" w:cs="Times New Roman"/>
          <w:sz w:val="24"/>
          <w:szCs w:val="24"/>
          <w:lang w:val="en-US"/>
        </w:rPr>
        <w:t xml:space="preserve"> and pavement</w:t>
      </w:r>
    </w:p>
    <w:p w14:paraId="61FF161B"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5. DSTU 8746:2017 Highways. Methods for measuring </w:t>
      </w:r>
      <w:r w:rsidR="00FA061F" w:rsidRPr="002614FF">
        <w:rPr>
          <w:rFonts w:ascii="Times New Roman" w:hAnsi="Times New Roman" w:cs="Times New Roman"/>
          <w:sz w:val="24"/>
          <w:szCs w:val="24"/>
          <w:lang w:val="en-US"/>
        </w:rPr>
        <w:t>grip</w:t>
      </w:r>
      <w:r w:rsidRPr="002614FF">
        <w:rPr>
          <w:rFonts w:ascii="Times New Roman" w:hAnsi="Times New Roman" w:cs="Times New Roman"/>
          <w:sz w:val="24"/>
          <w:szCs w:val="24"/>
          <w:lang w:val="en-US"/>
        </w:rPr>
        <w:t xml:space="preserve"> properties of pavement surface</w:t>
      </w:r>
    </w:p>
    <w:p w14:paraId="12000239"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6. DSTU 8747:2017 Roads. Types and lists of repair and maintenance works</w:t>
      </w:r>
    </w:p>
    <w:p w14:paraId="2561F437"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7. DSTU 8954:2019 Highways. Assessment of the level of defectiveness of pavement</w:t>
      </w:r>
    </w:p>
    <w:p w14:paraId="39E29B9A"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8. DSTU B.2.3-42:2016 Highways. Methods for determination of deformation characteristics of subgrade and pavement</w:t>
      </w:r>
    </w:p>
    <w:p w14:paraId="45783092"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9. DSTU 8824:2019 Highways. Determination of traffic intensity and composition of traffic flow</w:t>
      </w:r>
    </w:p>
    <w:p w14:paraId="2EEC31C6"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10. </w:t>
      </w:r>
      <w:r w:rsidR="00FA061F" w:rsidRPr="002614FF">
        <w:rPr>
          <w:rFonts w:ascii="Times New Roman" w:hAnsi="Times New Roman" w:cs="Times New Roman"/>
          <w:sz w:val="24"/>
          <w:szCs w:val="24"/>
          <w:lang w:val="en-US"/>
        </w:rPr>
        <w:t>SOU</w:t>
      </w:r>
      <w:r w:rsidRPr="002614FF">
        <w:rPr>
          <w:rFonts w:ascii="Times New Roman" w:hAnsi="Times New Roman" w:cs="Times New Roman"/>
          <w:sz w:val="24"/>
          <w:szCs w:val="24"/>
          <w:lang w:val="en-US"/>
        </w:rPr>
        <w:t xml:space="preserve"> 42.1-37641918-038:2016 "The passport of the road</w:t>
      </w:r>
      <w:r w:rsidR="00FA061F" w:rsidRPr="002614FF">
        <w:rPr>
          <w:rFonts w:ascii="Times New Roman" w:hAnsi="Times New Roman" w:cs="Times New Roman"/>
          <w:sz w:val="24"/>
          <w:szCs w:val="24"/>
          <w:lang w:val="en-US"/>
        </w:rPr>
        <w:t>”</w:t>
      </w:r>
    </w:p>
    <w:p w14:paraId="363E3F83"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11. </w:t>
      </w:r>
      <w:r w:rsidR="00FA061F" w:rsidRPr="002614FF">
        <w:rPr>
          <w:rFonts w:ascii="Times New Roman" w:hAnsi="Times New Roman" w:cs="Times New Roman"/>
          <w:sz w:val="24"/>
          <w:szCs w:val="24"/>
          <w:lang w:val="en-US"/>
        </w:rPr>
        <w:t>SOU</w:t>
      </w:r>
      <w:r w:rsidRPr="002614FF">
        <w:rPr>
          <w:rFonts w:ascii="Times New Roman" w:hAnsi="Times New Roman" w:cs="Times New Roman"/>
          <w:sz w:val="24"/>
          <w:szCs w:val="24"/>
          <w:lang w:val="en-US"/>
        </w:rPr>
        <w:t xml:space="preserve"> 42.1-37641918-122:2014 "Highways. Requirements for the set of works on information support".</w:t>
      </w:r>
    </w:p>
    <w:p w14:paraId="0D17627A"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12. </w:t>
      </w:r>
      <w:r w:rsidR="00FA061F" w:rsidRPr="002614FF">
        <w:rPr>
          <w:rFonts w:ascii="Times New Roman" w:hAnsi="Times New Roman" w:cs="Times New Roman"/>
          <w:sz w:val="24"/>
          <w:szCs w:val="24"/>
          <w:lang w:val="en-US"/>
        </w:rPr>
        <w:t>SOU</w:t>
      </w:r>
      <w:r w:rsidRPr="002614FF">
        <w:rPr>
          <w:rFonts w:ascii="Times New Roman" w:hAnsi="Times New Roman" w:cs="Times New Roman"/>
          <w:sz w:val="24"/>
          <w:szCs w:val="24"/>
          <w:lang w:val="en-US"/>
        </w:rPr>
        <w:t xml:space="preserve"> 42.1-37641918-063:2016 "Geoinformation system of highways. Requirements for composition, content and application".</w:t>
      </w:r>
    </w:p>
    <w:p w14:paraId="5529ACA6"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13. Decree of the Cabinet of Ministers of Ukraine No. 55 of 30 January 2019. "On Approval of the List of Public Roads of State Importance".</w:t>
      </w:r>
    </w:p>
    <w:p w14:paraId="3AD13D56"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14. DSTU ISO 13473-2:2021 (ISO 13473-2:2002, IDT) Definition of pavement roughness characteristics by its surface profiles. Part 2. Terminology and basic requirements for analysis of surface roughness profiles</w:t>
      </w:r>
    </w:p>
    <w:p w14:paraId="082AEEB4"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15. ISO 13473-3:2021 (ISO 13473-3:2002, IDT) Determination of surface pavement roughness characteristics by surface profiles. Part 3. Specification and classification of profilers</w:t>
      </w:r>
    </w:p>
    <w:p w14:paraId="7214166D"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lastRenderedPageBreak/>
        <w:t xml:space="preserve">16. ISO/TS 13473-4:2021 (ISO/TS 13473-4:2008, IDT) Road surface roughness characterization by surface profiles. Part 4: Spectral analysis of </w:t>
      </w:r>
      <w:r w:rsidR="00FA061F" w:rsidRPr="002614FF">
        <w:rPr>
          <w:rFonts w:ascii="Times New Roman" w:hAnsi="Times New Roman" w:cs="Times New Roman"/>
          <w:sz w:val="24"/>
          <w:szCs w:val="24"/>
          <w:lang w:val="en-US"/>
        </w:rPr>
        <w:t>pavement</w:t>
      </w:r>
      <w:r w:rsidRPr="002614FF">
        <w:rPr>
          <w:rFonts w:ascii="Times New Roman" w:hAnsi="Times New Roman" w:cs="Times New Roman"/>
          <w:sz w:val="24"/>
          <w:szCs w:val="24"/>
          <w:lang w:val="en-US"/>
        </w:rPr>
        <w:t xml:space="preserve"> profiles. </w:t>
      </w:r>
    </w:p>
    <w:p w14:paraId="07AD45CB"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17. DSTU EN 12697-8:2018 Bituminous and mineral mixtures. Methods for sampling hot asphalt mixtures. Part 8. Determination of porosity values of asphalt specimens (EN 12697-8:2003, IDT)</w:t>
      </w:r>
    </w:p>
    <w:p w14:paraId="1D5B2955"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Measurement of parameters (distances, dimensions, thicknesses, etc.) from which the geometric and traffic parameters of the road condition can be computed can be carried out according to</w:t>
      </w:r>
    </w:p>
    <w:p w14:paraId="4D4D5847" w14:textId="77777777" w:rsidR="00FA061F" w:rsidRPr="002614FF" w:rsidRDefault="00612BE0" w:rsidP="00FA061F">
      <w:pPr>
        <w:numPr>
          <w:ilvl w:val="0"/>
          <w:numId w:val="3"/>
        </w:numPr>
        <w:spacing w:after="0" w:line="240" w:lineRule="auto"/>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 </w:t>
      </w:r>
      <w:r w:rsidR="00FA061F" w:rsidRPr="002614FF">
        <w:rPr>
          <w:rFonts w:ascii="Times New Roman" w:hAnsi="Times New Roman" w:cs="Times New Roman"/>
          <w:sz w:val="24"/>
          <w:szCs w:val="24"/>
          <w:lang w:val="en-US"/>
        </w:rPr>
        <w:t xml:space="preserve">EN 13036-6 :2008 Road and airfield surface characteristics - Test methods </w:t>
      </w:r>
    </w:p>
    <w:p w14:paraId="2B4070B0" w14:textId="77777777" w:rsidR="00FA061F" w:rsidRPr="002614FF" w:rsidRDefault="00FA061F" w:rsidP="00FA061F">
      <w:pPr>
        <w:numPr>
          <w:ilvl w:val="0"/>
          <w:numId w:val="3"/>
        </w:numPr>
        <w:spacing w:after="0" w:line="240" w:lineRule="auto"/>
        <w:rPr>
          <w:rFonts w:ascii="Times New Roman" w:hAnsi="Times New Roman" w:cs="Times New Roman"/>
          <w:sz w:val="24"/>
          <w:szCs w:val="24"/>
          <w:lang w:val="en-US"/>
        </w:rPr>
      </w:pPr>
      <w:r w:rsidRPr="002614FF">
        <w:rPr>
          <w:rFonts w:ascii="Times New Roman" w:hAnsi="Times New Roman" w:cs="Times New Roman"/>
          <w:sz w:val="24"/>
          <w:szCs w:val="24"/>
          <w:lang w:val="en-US"/>
        </w:rPr>
        <w:t>ISO 13473-1: 2019 Characterization of pavement texture by use of surface profiles</w:t>
      </w:r>
    </w:p>
    <w:p w14:paraId="622FE20F" w14:textId="77777777" w:rsidR="00FA061F" w:rsidRPr="002614FF" w:rsidRDefault="00FA061F" w:rsidP="00FA061F">
      <w:pPr>
        <w:numPr>
          <w:ilvl w:val="0"/>
          <w:numId w:val="3"/>
        </w:numPr>
        <w:spacing w:after="0" w:line="240" w:lineRule="auto"/>
        <w:rPr>
          <w:rFonts w:ascii="Times New Roman" w:hAnsi="Times New Roman" w:cs="Times New Roman"/>
          <w:sz w:val="24"/>
          <w:szCs w:val="24"/>
          <w:lang w:val="en-US"/>
        </w:rPr>
      </w:pPr>
      <w:r w:rsidRPr="002614FF">
        <w:rPr>
          <w:rFonts w:ascii="Times New Roman" w:hAnsi="Times New Roman" w:cs="Times New Roman"/>
          <w:sz w:val="24"/>
          <w:szCs w:val="24"/>
          <w:lang w:val="en-US"/>
        </w:rPr>
        <w:t>ASTM 4695 Standard Guide for General Pavement Deflection Measurements</w:t>
      </w:r>
    </w:p>
    <w:p w14:paraId="62003649" w14:textId="77777777" w:rsidR="00FA061F" w:rsidRPr="002614FF" w:rsidRDefault="00FA061F" w:rsidP="00FA061F">
      <w:pPr>
        <w:numPr>
          <w:ilvl w:val="0"/>
          <w:numId w:val="3"/>
        </w:numPr>
        <w:spacing w:after="0" w:line="240" w:lineRule="auto"/>
        <w:rPr>
          <w:rFonts w:ascii="Times New Roman" w:hAnsi="Times New Roman" w:cs="Times New Roman"/>
          <w:sz w:val="24"/>
          <w:szCs w:val="24"/>
          <w:lang w:val="en-US"/>
        </w:rPr>
      </w:pPr>
      <w:r w:rsidRPr="002614FF">
        <w:rPr>
          <w:rFonts w:ascii="Times New Roman" w:hAnsi="Times New Roman" w:cs="Times New Roman"/>
          <w:sz w:val="24"/>
          <w:szCs w:val="24"/>
          <w:lang w:val="en-US"/>
        </w:rPr>
        <w:t>ASTM E1215 - 93 Standard Specification for Trailers Used for Measuring Vehicular Response to Road Roughness</w:t>
      </w:r>
    </w:p>
    <w:p w14:paraId="3D2F6A62" w14:textId="77777777" w:rsidR="00FA061F" w:rsidRPr="002614FF" w:rsidRDefault="00FA061F" w:rsidP="00FA061F">
      <w:pPr>
        <w:numPr>
          <w:ilvl w:val="0"/>
          <w:numId w:val="3"/>
        </w:numPr>
        <w:spacing w:after="0" w:line="240" w:lineRule="auto"/>
        <w:rPr>
          <w:rFonts w:ascii="Times New Roman" w:hAnsi="Times New Roman" w:cs="Times New Roman"/>
          <w:sz w:val="24"/>
          <w:szCs w:val="24"/>
          <w:lang w:val="en-US"/>
        </w:rPr>
      </w:pPr>
      <w:r w:rsidRPr="002614FF">
        <w:rPr>
          <w:rFonts w:ascii="Times New Roman" w:hAnsi="Times New Roman" w:cs="Times New Roman"/>
          <w:sz w:val="24"/>
          <w:szCs w:val="24"/>
          <w:lang w:val="en-US"/>
        </w:rPr>
        <w:t>ASTM E1082-90(2017) Standard Test Method for Measurement of Vehicular Response to Traveled Surface Roughness</w:t>
      </w:r>
    </w:p>
    <w:p w14:paraId="5F10FF9A" w14:textId="77777777" w:rsidR="00FA061F" w:rsidRPr="002614FF" w:rsidRDefault="00FA061F" w:rsidP="00FA061F">
      <w:pPr>
        <w:numPr>
          <w:ilvl w:val="0"/>
          <w:numId w:val="3"/>
        </w:numPr>
        <w:spacing w:after="0" w:line="240" w:lineRule="auto"/>
        <w:rPr>
          <w:rFonts w:ascii="Times New Roman" w:hAnsi="Times New Roman" w:cs="Times New Roman"/>
          <w:sz w:val="24"/>
          <w:szCs w:val="24"/>
          <w:lang w:val="en-US"/>
        </w:rPr>
      </w:pPr>
      <w:r w:rsidRPr="002614FF">
        <w:rPr>
          <w:rFonts w:ascii="Times New Roman" w:hAnsi="Times New Roman" w:cs="Times New Roman"/>
          <w:sz w:val="24"/>
          <w:szCs w:val="24"/>
          <w:lang w:val="en-US"/>
        </w:rPr>
        <w:t>ASTM D4602 - 93(2020)  Standard Guide for Nondestructive Testing of Pavements Using Cyclic-Loading Dynamic Deflection Equipment</w:t>
      </w:r>
    </w:p>
    <w:p w14:paraId="2A2A9428" w14:textId="77777777" w:rsidR="00FA061F" w:rsidRPr="002614FF" w:rsidRDefault="00FA061F" w:rsidP="00FA061F">
      <w:pPr>
        <w:numPr>
          <w:ilvl w:val="0"/>
          <w:numId w:val="3"/>
        </w:numPr>
        <w:spacing w:after="0" w:line="240" w:lineRule="auto"/>
        <w:rPr>
          <w:rFonts w:ascii="Times New Roman" w:hAnsi="Times New Roman" w:cs="Times New Roman"/>
          <w:sz w:val="24"/>
          <w:szCs w:val="24"/>
          <w:lang w:val="en-US"/>
        </w:rPr>
      </w:pPr>
      <w:r w:rsidRPr="002614FF">
        <w:rPr>
          <w:rFonts w:ascii="Times New Roman" w:hAnsi="Times New Roman" w:cs="Times New Roman"/>
          <w:sz w:val="24"/>
          <w:szCs w:val="24"/>
          <w:lang w:val="en-US"/>
        </w:rPr>
        <w:t>ASTM D6433 - 20 Standard Practice for Roads and Parking Lots Pavement Condition Index Surveys</w:t>
      </w:r>
    </w:p>
    <w:p w14:paraId="3E829ADF" w14:textId="77777777" w:rsidR="00FA061F" w:rsidRPr="002614FF" w:rsidRDefault="00FA061F" w:rsidP="00FA061F">
      <w:pPr>
        <w:numPr>
          <w:ilvl w:val="0"/>
          <w:numId w:val="3"/>
        </w:numPr>
        <w:spacing w:after="0" w:line="276" w:lineRule="auto"/>
        <w:ind w:left="714" w:hanging="357"/>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ASTM D4694 - 09(2020) Standard Test Method for Deflections with a Falling-Weight-Type Impulse Load Device</w:t>
      </w:r>
    </w:p>
    <w:p w14:paraId="337C3CC5" w14:textId="77777777" w:rsidR="00FA061F" w:rsidRPr="002614FF" w:rsidRDefault="00FA061F" w:rsidP="00FA061F">
      <w:pPr>
        <w:spacing w:after="0" w:line="276" w:lineRule="auto"/>
        <w:ind w:left="357"/>
        <w:jc w:val="both"/>
        <w:rPr>
          <w:rFonts w:ascii="Times New Roman" w:hAnsi="Times New Roman" w:cs="Times New Roman"/>
          <w:sz w:val="24"/>
          <w:szCs w:val="24"/>
          <w:lang w:val="en-US"/>
        </w:rPr>
      </w:pPr>
    </w:p>
    <w:p w14:paraId="403430A7" w14:textId="1C571E1F" w:rsidR="00612BE0" w:rsidRPr="002614FF" w:rsidRDefault="00612BE0" w:rsidP="00FA061F">
      <w:pPr>
        <w:jc w:val="both"/>
        <w:rPr>
          <w:rFonts w:ascii="Times New Roman" w:hAnsi="Times New Roman" w:cs="Times New Roman"/>
          <w:b/>
          <w:sz w:val="24"/>
          <w:szCs w:val="24"/>
          <w:lang w:val="en-US"/>
        </w:rPr>
      </w:pPr>
      <w:r w:rsidRPr="002614FF">
        <w:rPr>
          <w:rFonts w:ascii="Times New Roman" w:hAnsi="Times New Roman" w:cs="Times New Roman"/>
          <w:b/>
          <w:sz w:val="24"/>
          <w:szCs w:val="24"/>
          <w:lang w:val="en-US"/>
        </w:rPr>
        <w:t>Lot 1: Collecti</w:t>
      </w:r>
      <w:r w:rsidR="002C3CFE">
        <w:rPr>
          <w:rFonts w:ascii="Times New Roman" w:hAnsi="Times New Roman" w:cs="Times New Roman"/>
          <w:b/>
          <w:sz w:val="24"/>
          <w:szCs w:val="24"/>
          <w:lang w:val="en-US"/>
        </w:rPr>
        <w:t>ng data</w:t>
      </w:r>
      <w:r w:rsidRPr="002614FF">
        <w:rPr>
          <w:rFonts w:ascii="Times New Roman" w:hAnsi="Times New Roman" w:cs="Times New Roman"/>
          <w:b/>
          <w:sz w:val="24"/>
          <w:szCs w:val="24"/>
          <w:lang w:val="en-US"/>
        </w:rPr>
        <w:t xml:space="preserve"> o</w:t>
      </w:r>
      <w:r w:rsidR="002C3CFE">
        <w:rPr>
          <w:rFonts w:ascii="Times New Roman" w:hAnsi="Times New Roman" w:cs="Times New Roman"/>
          <w:b/>
          <w:sz w:val="24"/>
          <w:szCs w:val="24"/>
          <w:lang w:val="en-US"/>
        </w:rPr>
        <w:t>n the</w:t>
      </w:r>
      <w:r w:rsidRPr="002614FF">
        <w:rPr>
          <w:rFonts w:ascii="Times New Roman" w:hAnsi="Times New Roman" w:cs="Times New Roman"/>
          <w:b/>
          <w:sz w:val="24"/>
          <w:szCs w:val="24"/>
          <w:lang w:val="en-US"/>
        </w:rPr>
        <w:t xml:space="preserve"> functional </w:t>
      </w:r>
      <w:r w:rsidR="002C3CFE">
        <w:rPr>
          <w:rFonts w:ascii="Times New Roman" w:hAnsi="Times New Roman" w:cs="Times New Roman"/>
          <w:b/>
          <w:sz w:val="24"/>
          <w:szCs w:val="24"/>
          <w:lang w:val="en-US"/>
        </w:rPr>
        <w:t xml:space="preserve">state of the </w:t>
      </w:r>
      <w:r w:rsidRPr="002614FF">
        <w:rPr>
          <w:rFonts w:ascii="Times New Roman" w:hAnsi="Times New Roman" w:cs="Times New Roman"/>
          <w:b/>
          <w:sz w:val="24"/>
          <w:szCs w:val="24"/>
          <w:lang w:val="en-US"/>
        </w:rPr>
        <w:t>road.</w:t>
      </w:r>
    </w:p>
    <w:p w14:paraId="2D3B3D67" w14:textId="77777777" w:rsidR="00612BE0" w:rsidRPr="002614FF" w:rsidRDefault="00612BE0" w:rsidP="00612BE0">
      <w:pPr>
        <w:jc w:val="both"/>
        <w:rPr>
          <w:rFonts w:ascii="Times New Roman" w:hAnsi="Times New Roman" w:cs="Times New Roman"/>
          <w:b/>
          <w:sz w:val="24"/>
          <w:szCs w:val="24"/>
          <w:lang w:val="en-US"/>
        </w:rPr>
      </w:pPr>
      <w:r w:rsidRPr="002614FF">
        <w:rPr>
          <w:rFonts w:ascii="Times New Roman" w:hAnsi="Times New Roman" w:cs="Times New Roman"/>
          <w:b/>
          <w:sz w:val="24"/>
          <w:szCs w:val="24"/>
          <w:lang w:val="en-US"/>
        </w:rPr>
        <w:t xml:space="preserve">1: Requirements for the </w:t>
      </w:r>
      <w:r w:rsidR="002614FF" w:rsidRPr="002614FF">
        <w:rPr>
          <w:rFonts w:ascii="Times New Roman" w:hAnsi="Times New Roman" w:cs="Times New Roman"/>
          <w:b/>
          <w:sz w:val="24"/>
          <w:szCs w:val="24"/>
          <w:lang w:val="en-US"/>
        </w:rPr>
        <w:t>organization</w:t>
      </w:r>
      <w:r w:rsidRPr="002614FF">
        <w:rPr>
          <w:rFonts w:ascii="Times New Roman" w:hAnsi="Times New Roman" w:cs="Times New Roman"/>
          <w:b/>
          <w:sz w:val="24"/>
          <w:szCs w:val="24"/>
          <w:lang w:val="en-US"/>
        </w:rPr>
        <w:t xml:space="preserve"> of the measurement process and the interaction between the Client and the Contractor</w:t>
      </w:r>
    </w:p>
    <w:p w14:paraId="54AF5DE0"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Works should be carried out without blocking the traffic and limiting the speed of traffic flow on the road, which parameters are measured. When work is to be carried out directly on the road, the requirements of [1] shall be observed.</w:t>
      </w:r>
    </w:p>
    <w:p w14:paraId="66B142D3" w14:textId="4E671C3E"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All parameters shall be measured by non-destructive methods in automated mode. The structure of the pavement is determined by means of G</w:t>
      </w:r>
      <w:r w:rsidR="002C3CFE">
        <w:rPr>
          <w:rFonts w:ascii="Times New Roman" w:hAnsi="Times New Roman" w:cs="Times New Roman"/>
          <w:sz w:val="24"/>
          <w:szCs w:val="24"/>
          <w:lang w:val="en-US"/>
        </w:rPr>
        <w:t>round penetrating radar (G</w:t>
      </w:r>
      <w:r w:rsidRPr="002614FF">
        <w:rPr>
          <w:rFonts w:ascii="Times New Roman" w:hAnsi="Times New Roman" w:cs="Times New Roman"/>
          <w:sz w:val="24"/>
          <w:szCs w:val="24"/>
          <w:lang w:val="en-US"/>
        </w:rPr>
        <w:t>PR</w:t>
      </w:r>
      <w:r w:rsidR="002C3CFE">
        <w:rPr>
          <w:rFonts w:ascii="Times New Roman" w:hAnsi="Times New Roman" w:cs="Times New Roman"/>
          <w:sz w:val="24"/>
          <w:szCs w:val="24"/>
          <w:lang w:val="en-US"/>
        </w:rPr>
        <w:t>)</w:t>
      </w:r>
      <w:r w:rsidRPr="002614FF">
        <w:rPr>
          <w:rFonts w:ascii="Times New Roman" w:hAnsi="Times New Roman" w:cs="Times New Roman"/>
          <w:sz w:val="24"/>
          <w:szCs w:val="24"/>
          <w:lang w:val="en-US"/>
        </w:rPr>
        <w:t>.</w:t>
      </w:r>
    </w:p>
    <w:p w14:paraId="395D7A6F"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Automated mode of measurement is ensured by vehicle-mounted measuring equipment. This vehicle and its operators form a measurement team.</w:t>
      </w:r>
    </w:p>
    <w:p w14:paraId="522ECFBC" w14:textId="4CAEE203"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The measurement capacity (primary data collection) of one team under </w:t>
      </w:r>
      <w:r w:rsidR="002C3CFE" w:rsidRPr="002614FF">
        <w:rPr>
          <w:rFonts w:ascii="Times New Roman" w:hAnsi="Times New Roman" w:cs="Times New Roman"/>
          <w:sz w:val="24"/>
          <w:szCs w:val="24"/>
          <w:lang w:val="en-US"/>
        </w:rPr>
        <w:t>favorable</w:t>
      </w:r>
      <w:r w:rsidRPr="002614FF">
        <w:rPr>
          <w:rFonts w:ascii="Times New Roman" w:hAnsi="Times New Roman" w:cs="Times New Roman"/>
          <w:sz w:val="24"/>
          <w:szCs w:val="24"/>
          <w:lang w:val="en-US"/>
        </w:rPr>
        <w:t xml:space="preserve"> weather conditions (no precipitation, dry road surface) should be at least 150 km/day due to the tight deadlines.</w:t>
      </w:r>
    </w:p>
    <w:p w14:paraId="68E45036" w14:textId="77777777" w:rsidR="00033AED" w:rsidRPr="002614FF" w:rsidRDefault="00033AED" w:rsidP="00612BE0">
      <w:pPr>
        <w:jc w:val="center"/>
        <w:rPr>
          <w:rFonts w:ascii="Times New Roman" w:hAnsi="Times New Roman" w:cs="Times New Roman"/>
          <w:b/>
          <w:sz w:val="24"/>
          <w:szCs w:val="24"/>
          <w:lang w:val="en-US"/>
        </w:rPr>
      </w:pPr>
    </w:p>
    <w:p w14:paraId="19E61D8F" w14:textId="77777777" w:rsidR="00612BE0" w:rsidRPr="002614FF" w:rsidRDefault="00612BE0" w:rsidP="00612BE0">
      <w:pPr>
        <w:jc w:val="center"/>
        <w:rPr>
          <w:rFonts w:ascii="Times New Roman" w:hAnsi="Times New Roman" w:cs="Times New Roman"/>
          <w:b/>
          <w:sz w:val="24"/>
          <w:szCs w:val="24"/>
          <w:lang w:val="en-US"/>
        </w:rPr>
      </w:pPr>
      <w:r w:rsidRPr="002614FF">
        <w:rPr>
          <w:rFonts w:ascii="Times New Roman" w:hAnsi="Times New Roman" w:cs="Times New Roman"/>
          <w:b/>
          <w:sz w:val="24"/>
          <w:szCs w:val="24"/>
          <w:lang w:val="en-US"/>
        </w:rPr>
        <w:t>2.Data list</w:t>
      </w:r>
    </w:p>
    <w:p w14:paraId="2C08A6AE" w14:textId="7E1C01E0"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The list and format of data to be measured is given in Table 1. The measurement shall be made on the basis of a pre-approved plan of work which includes a list of roads with a code, name and kilomet</w:t>
      </w:r>
      <w:r w:rsidR="002C3CFE">
        <w:rPr>
          <w:rFonts w:ascii="Times New Roman" w:hAnsi="Times New Roman" w:cs="Times New Roman"/>
          <w:sz w:val="24"/>
          <w:szCs w:val="24"/>
          <w:lang w:val="en-US"/>
        </w:rPr>
        <w:t>er</w:t>
      </w:r>
      <w:r w:rsidRPr="002614FF">
        <w:rPr>
          <w:rFonts w:ascii="Times New Roman" w:hAnsi="Times New Roman" w:cs="Times New Roman"/>
          <w:sz w:val="24"/>
          <w:szCs w:val="24"/>
          <w:lang w:val="en-US"/>
        </w:rPr>
        <w:t xml:space="preserve"> reference and shall be agreed upon before the work is carried out. The task-plan shall be carried out for every single stage of work, but can be changed on the initiative of the Contractor after written agreement with the Client and identification of reasons for such changes.</w:t>
      </w:r>
    </w:p>
    <w:p w14:paraId="62EF2FBC"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Table 1</w:t>
      </w:r>
    </w:p>
    <w:p w14:paraId="0D0726ED" w14:textId="77777777" w:rsidR="00612BE0" w:rsidRPr="002614FF" w:rsidRDefault="00612BE0" w:rsidP="00612BE0">
      <w:pPr>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List and format of data to be collected</w:t>
      </w:r>
    </w:p>
    <w:p w14:paraId="666D0D97" w14:textId="77777777" w:rsidR="002614FF" w:rsidRPr="002614FF" w:rsidRDefault="002614FF" w:rsidP="00612BE0">
      <w:pPr>
        <w:jc w:val="both"/>
        <w:rPr>
          <w:rFonts w:ascii="Times New Roman" w:hAnsi="Times New Roman" w:cs="Times New Roman"/>
          <w:sz w:val="24"/>
          <w:szCs w:val="24"/>
          <w:lang w:val="en-US"/>
        </w:rPr>
      </w:pPr>
    </w:p>
    <w:tbl>
      <w:tblPr>
        <w:tblW w:w="9390"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15"/>
        <w:gridCol w:w="3840"/>
        <w:gridCol w:w="1260"/>
        <w:gridCol w:w="3675"/>
      </w:tblGrid>
      <w:tr w:rsidR="008A6955" w:rsidRPr="002614FF" w14:paraId="21C1D54D" w14:textId="77777777" w:rsidTr="00A33B94">
        <w:trPr>
          <w:trHeight w:val="480"/>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AF3C3E" w14:textId="77777777" w:rsidR="008A6955" w:rsidRPr="002614FF" w:rsidRDefault="002614FF" w:rsidP="00A33B94">
            <w:pPr>
              <w:ind w:left="-135" w:hanging="6"/>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lastRenderedPageBreak/>
              <w:t>Nr.</w:t>
            </w:r>
          </w:p>
        </w:tc>
        <w:tc>
          <w:tcPr>
            <w:tcW w:w="384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A6B697" w14:textId="77777777" w:rsidR="008A6955" w:rsidRPr="002614FF" w:rsidRDefault="008A6955" w:rsidP="00A33B94">
            <w:pPr>
              <w:ind w:left="140"/>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t>Title</w:t>
            </w:r>
          </w:p>
        </w:tc>
        <w:tc>
          <w:tcPr>
            <w:tcW w:w="126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B7B52B" w14:textId="77777777" w:rsidR="008A6955" w:rsidRPr="002614FF" w:rsidRDefault="008A6955" w:rsidP="008A6955">
            <w:pPr>
              <w:ind w:left="140"/>
              <w:jc w:val="center"/>
              <w:rPr>
                <w:rFonts w:ascii="Times New Roman" w:hAnsi="Times New Roman" w:cs="Times New Roman"/>
                <w:sz w:val="24"/>
                <w:szCs w:val="24"/>
              </w:rPr>
            </w:pPr>
            <w:r w:rsidRPr="002614FF">
              <w:rPr>
                <w:rFonts w:ascii="Times New Roman" w:hAnsi="Times New Roman" w:cs="Times New Roman"/>
                <w:sz w:val="24"/>
                <w:szCs w:val="24"/>
                <w:lang w:val="en-US"/>
              </w:rPr>
              <w:t>Format</w:t>
            </w:r>
          </w:p>
        </w:tc>
        <w:tc>
          <w:tcPr>
            <w:tcW w:w="36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E10A8" w14:textId="77777777" w:rsidR="008A6955" w:rsidRPr="002614FF" w:rsidRDefault="008A6955" w:rsidP="00A33B94">
            <w:pPr>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t>Note</w:t>
            </w:r>
          </w:p>
        </w:tc>
      </w:tr>
      <w:tr w:rsidR="008A6955" w:rsidRPr="002614FF" w14:paraId="31CA286B" w14:textId="77777777" w:rsidTr="00A33B94">
        <w:trPr>
          <w:trHeight w:val="1860"/>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209D67" w14:textId="77777777" w:rsidR="008A6955" w:rsidRPr="002614FF" w:rsidRDefault="008A6955" w:rsidP="00A33B94">
            <w:pPr>
              <w:ind w:left="-135" w:hanging="6"/>
              <w:jc w:val="center"/>
              <w:rPr>
                <w:rFonts w:ascii="Times New Roman" w:hAnsi="Times New Roman" w:cs="Times New Roman"/>
                <w:sz w:val="24"/>
                <w:szCs w:val="24"/>
              </w:rPr>
            </w:pPr>
            <w:r w:rsidRPr="002614FF">
              <w:rPr>
                <w:rFonts w:ascii="Times New Roman" w:hAnsi="Times New Roman" w:cs="Times New Roman"/>
                <w:sz w:val="24"/>
                <w:szCs w:val="24"/>
              </w:rPr>
              <w:t>1</w:t>
            </w:r>
          </w:p>
        </w:tc>
        <w:tc>
          <w:tcPr>
            <w:tcW w:w="3840" w:type="dxa"/>
            <w:tcBorders>
              <w:bottom w:val="single" w:sz="8" w:space="0" w:color="000000"/>
              <w:right w:val="single" w:sz="8" w:space="0" w:color="000000"/>
            </w:tcBorders>
            <w:shd w:val="clear" w:color="auto" w:fill="auto"/>
            <w:tcMar>
              <w:top w:w="100" w:type="dxa"/>
              <w:left w:w="100" w:type="dxa"/>
              <w:bottom w:w="100" w:type="dxa"/>
              <w:right w:w="100" w:type="dxa"/>
            </w:tcMar>
          </w:tcPr>
          <w:p w14:paraId="12433543" w14:textId="77777777" w:rsidR="008A6955" w:rsidRPr="002614FF" w:rsidRDefault="008A6955" w:rsidP="00A33B94">
            <w:pPr>
              <w:ind w:left="140"/>
              <w:jc w:val="both"/>
              <w:rPr>
                <w:rFonts w:ascii="Times New Roman" w:hAnsi="Times New Roman" w:cs="Times New Roman"/>
                <w:sz w:val="24"/>
                <w:szCs w:val="24"/>
              </w:rPr>
            </w:pPr>
            <w:proofErr w:type="spellStart"/>
            <w:r w:rsidRPr="002614FF">
              <w:rPr>
                <w:rFonts w:ascii="Times New Roman" w:hAnsi="Times New Roman" w:cs="Times New Roman"/>
                <w:sz w:val="24"/>
                <w:szCs w:val="24"/>
              </w:rPr>
              <w:t>Photographic</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records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road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not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less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than</w:t>
            </w:r>
            <w:proofErr w:type="spellEnd"/>
            <w:r w:rsidRPr="002614FF">
              <w:rPr>
                <w:rFonts w:ascii="Times New Roman" w:hAnsi="Times New Roman" w:cs="Times New Roman"/>
                <w:sz w:val="24"/>
                <w:szCs w:val="24"/>
              </w:rPr>
              <w:t xml:space="preserve"> 300 </w:t>
            </w:r>
            <w:proofErr w:type="spellStart"/>
            <w:r w:rsidRPr="002614FF">
              <w:rPr>
                <w:rFonts w:ascii="Times New Roman" w:hAnsi="Times New Roman" w:cs="Times New Roman"/>
                <w:sz w:val="24"/>
                <w:szCs w:val="24"/>
              </w:rPr>
              <w:t>photos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per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km</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road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section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degrees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with</w:t>
            </w:r>
            <w:proofErr w:type="spellEnd"/>
            <w:r w:rsidRPr="002614FF">
              <w:rPr>
                <w:rFonts w:ascii="Times New Roman" w:hAnsi="Times New Roman" w:cs="Times New Roman"/>
                <w:sz w:val="24"/>
                <w:szCs w:val="24"/>
              </w:rPr>
              <w:t xml:space="preserve"> a </w:t>
            </w:r>
            <w:proofErr w:type="spellStart"/>
            <w:r w:rsidRPr="002614FF">
              <w:rPr>
                <w:rFonts w:ascii="Times New Roman" w:hAnsi="Times New Roman" w:cs="Times New Roman"/>
                <w:sz w:val="24"/>
                <w:szCs w:val="24"/>
              </w:rPr>
              <w:t>catalogue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coordinates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for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each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photo</w:t>
            </w:r>
            <w:proofErr w:type="spellEnd"/>
          </w:p>
        </w:tc>
        <w:tc>
          <w:tcPr>
            <w:tcW w:w="1260" w:type="dxa"/>
            <w:tcBorders>
              <w:bottom w:val="single" w:sz="8" w:space="0" w:color="000000"/>
              <w:right w:val="single" w:sz="8" w:space="0" w:color="000000"/>
            </w:tcBorders>
            <w:shd w:val="clear" w:color="auto" w:fill="auto"/>
            <w:tcMar>
              <w:top w:w="100" w:type="dxa"/>
              <w:left w:w="100" w:type="dxa"/>
              <w:bottom w:w="100" w:type="dxa"/>
              <w:right w:w="100" w:type="dxa"/>
            </w:tcMar>
          </w:tcPr>
          <w:p w14:paraId="375F11B3" w14:textId="77777777" w:rsidR="008A6955" w:rsidRPr="002614FF" w:rsidRDefault="008A6955" w:rsidP="00A33B94">
            <w:pPr>
              <w:ind w:left="140"/>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jpg</w:t>
            </w:r>
            <w:proofErr w:type="spellEnd"/>
          </w:p>
        </w:tc>
        <w:tc>
          <w:tcPr>
            <w:tcW w:w="3675" w:type="dxa"/>
            <w:tcBorders>
              <w:bottom w:val="single" w:sz="8" w:space="0" w:color="000000"/>
              <w:right w:val="single" w:sz="8" w:space="0" w:color="000000"/>
            </w:tcBorders>
            <w:shd w:val="clear" w:color="auto" w:fill="auto"/>
            <w:tcMar>
              <w:top w:w="100" w:type="dxa"/>
              <w:left w:w="100" w:type="dxa"/>
              <w:bottom w:w="100" w:type="dxa"/>
              <w:right w:w="100" w:type="dxa"/>
            </w:tcMar>
          </w:tcPr>
          <w:p w14:paraId="5536C902" w14:textId="77777777" w:rsidR="008A6955" w:rsidRPr="002614FF" w:rsidRDefault="008A6955" w:rsidP="00A33B94">
            <w:pPr>
              <w:jc w:val="both"/>
              <w:rPr>
                <w:rFonts w:ascii="Times New Roman" w:hAnsi="Times New Roman" w:cs="Times New Roman"/>
                <w:sz w:val="24"/>
                <w:szCs w:val="24"/>
              </w:rPr>
            </w:pPr>
            <w:proofErr w:type="spellStart"/>
            <w:r w:rsidRPr="002614FF">
              <w:rPr>
                <w:rFonts w:ascii="Times New Roman" w:hAnsi="Times New Roman" w:cs="Times New Roman"/>
                <w:sz w:val="24"/>
                <w:szCs w:val="24"/>
                <w:lang w:val="en-US"/>
              </w:rPr>
              <w:t>Acc</w:t>
            </w:r>
            <w:r w:rsidRPr="002614FF">
              <w:rPr>
                <w:rFonts w:ascii="Times New Roman" w:hAnsi="Times New Roman" w:cs="Times New Roman"/>
                <w:sz w:val="24"/>
                <w:szCs w:val="24"/>
              </w:rPr>
              <w:t>ording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to</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standards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regulations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section</w:t>
            </w:r>
            <w:proofErr w:type="spellEnd"/>
            <w:r w:rsidRPr="002614FF">
              <w:rPr>
                <w:rFonts w:ascii="Times New Roman" w:hAnsi="Times New Roman" w:cs="Times New Roman"/>
                <w:sz w:val="24"/>
                <w:szCs w:val="24"/>
              </w:rPr>
              <w:t xml:space="preserve"> 4. </w:t>
            </w:r>
          </w:p>
        </w:tc>
      </w:tr>
      <w:tr w:rsidR="008A6955" w:rsidRPr="002614FF" w14:paraId="7A518BFC" w14:textId="77777777" w:rsidTr="00A33B94">
        <w:trPr>
          <w:trHeight w:val="1035"/>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D70C8" w14:textId="77777777" w:rsidR="008A6955" w:rsidRPr="002614FF" w:rsidRDefault="008A6955" w:rsidP="00A33B94">
            <w:pPr>
              <w:ind w:left="-135" w:hanging="6"/>
              <w:jc w:val="center"/>
              <w:rPr>
                <w:rFonts w:ascii="Times New Roman" w:hAnsi="Times New Roman" w:cs="Times New Roman"/>
                <w:sz w:val="24"/>
                <w:szCs w:val="24"/>
              </w:rPr>
            </w:pPr>
            <w:r w:rsidRPr="002614FF">
              <w:rPr>
                <w:rFonts w:ascii="Times New Roman" w:hAnsi="Times New Roman" w:cs="Times New Roman"/>
                <w:sz w:val="24"/>
                <w:szCs w:val="24"/>
              </w:rPr>
              <w:t>2</w:t>
            </w:r>
          </w:p>
        </w:tc>
        <w:tc>
          <w:tcPr>
            <w:tcW w:w="3840" w:type="dxa"/>
            <w:tcBorders>
              <w:bottom w:val="single" w:sz="8" w:space="0" w:color="000000"/>
              <w:right w:val="single" w:sz="8" w:space="0" w:color="000000"/>
            </w:tcBorders>
            <w:shd w:val="clear" w:color="auto" w:fill="auto"/>
            <w:tcMar>
              <w:top w:w="100" w:type="dxa"/>
              <w:left w:w="100" w:type="dxa"/>
              <w:bottom w:w="100" w:type="dxa"/>
              <w:right w:w="100" w:type="dxa"/>
            </w:tcMar>
          </w:tcPr>
          <w:p w14:paraId="6E5C6F50" w14:textId="77777777" w:rsidR="008A6955" w:rsidRPr="002614FF" w:rsidRDefault="008A6955" w:rsidP="00A33B94">
            <w:pPr>
              <w:ind w:left="140"/>
              <w:jc w:val="both"/>
              <w:rPr>
                <w:rFonts w:ascii="Times New Roman" w:hAnsi="Times New Roman" w:cs="Times New Roman"/>
                <w:sz w:val="24"/>
                <w:szCs w:val="24"/>
              </w:rPr>
            </w:pPr>
            <w:proofErr w:type="spellStart"/>
            <w:r w:rsidRPr="002614FF">
              <w:rPr>
                <w:rFonts w:ascii="Times New Roman" w:hAnsi="Times New Roman" w:cs="Times New Roman"/>
                <w:sz w:val="24"/>
                <w:szCs w:val="24"/>
              </w:rPr>
              <w:t>Materials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for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determining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defects</w:t>
            </w:r>
            <w:proofErr w:type="spellEnd"/>
          </w:p>
        </w:tc>
        <w:tc>
          <w:tcPr>
            <w:tcW w:w="1260" w:type="dxa"/>
            <w:tcBorders>
              <w:bottom w:val="single" w:sz="8" w:space="0" w:color="000000"/>
              <w:right w:val="single" w:sz="8" w:space="0" w:color="000000"/>
            </w:tcBorders>
            <w:shd w:val="clear" w:color="auto" w:fill="auto"/>
            <w:tcMar>
              <w:top w:w="100" w:type="dxa"/>
              <w:left w:w="100" w:type="dxa"/>
              <w:bottom w:w="100" w:type="dxa"/>
              <w:right w:w="100" w:type="dxa"/>
            </w:tcMar>
          </w:tcPr>
          <w:p w14:paraId="6B2734EA" w14:textId="77777777" w:rsidR="008A6955" w:rsidRPr="002614FF" w:rsidRDefault="008A6955" w:rsidP="00A33B94">
            <w:pPr>
              <w:ind w:left="140"/>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xls</w:t>
            </w:r>
            <w:proofErr w:type="spellEnd"/>
          </w:p>
        </w:tc>
        <w:tc>
          <w:tcPr>
            <w:tcW w:w="3675" w:type="dxa"/>
            <w:tcBorders>
              <w:bottom w:val="single" w:sz="8" w:space="0" w:color="000000"/>
              <w:right w:val="single" w:sz="8" w:space="0" w:color="000000"/>
            </w:tcBorders>
            <w:shd w:val="clear" w:color="auto" w:fill="auto"/>
            <w:tcMar>
              <w:top w:w="100" w:type="dxa"/>
              <w:left w:w="100" w:type="dxa"/>
              <w:bottom w:w="100" w:type="dxa"/>
              <w:right w:w="100" w:type="dxa"/>
            </w:tcMar>
          </w:tcPr>
          <w:p w14:paraId="5A25E1BA" w14:textId="77777777" w:rsidR="008A6955" w:rsidRPr="002614FF" w:rsidRDefault="008A6955" w:rsidP="00A33B94">
            <w:pPr>
              <w:jc w:val="both"/>
              <w:rPr>
                <w:rFonts w:ascii="Times New Roman" w:hAnsi="Times New Roman" w:cs="Times New Roman"/>
                <w:sz w:val="24"/>
                <w:szCs w:val="24"/>
              </w:rPr>
            </w:pPr>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lang w:val="en-US"/>
              </w:rPr>
              <w:t>Acc</w:t>
            </w:r>
            <w:r w:rsidRPr="002614FF">
              <w:rPr>
                <w:rFonts w:ascii="Times New Roman" w:hAnsi="Times New Roman" w:cs="Times New Roman"/>
                <w:sz w:val="24"/>
                <w:szCs w:val="24"/>
              </w:rPr>
              <w:t>ording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to</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standards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regulations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section</w:t>
            </w:r>
            <w:proofErr w:type="spellEnd"/>
            <w:r w:rsidRPr="002614FF">
              <w:rPr>
                <w:rFonts w:ascii="Times New Roman" w:hAnsi="Times New Roman" w:cs="Times New Roman"/>
                <w:sz w:val="24"/>
                <w:szCs w:val="24"/>
              </w:rPr>
              <w:t xml:space="preserve"> 4.</w:t>
            </w:r>
          </w:p>
        </w:tc>
      </w:tr>
      <w:tr w:rsidR="008A6955" w:rsidRPr="002614FF" w14:paraId="0BC3556B" w14:textId="77777777" w:rsidTr="00A33B94">
        <w:trPr>
          <w:trHeight w:val="1125"/>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744693" w14:textId="77777777" w:rsidR="008A6955" w:rsidRPr="002614FF" w:rsidRDefault="008A6955" w:rsidP="00A33B94">
            <w:pPr>
              <w:ind w:left="-135" w:hanging="6"/>
              <w:jc w:val="center"/>
              <w:rPr>
                <w:rFonts w:ascii="Times New Roman" w:hAnsi="Times New Roman" w:cs="Times New Roman"/>
                <w:sz w:val="24"/>
                <w:szCs w:val="24"/>
              </w:rPr>
            </w:pPr>
            <w:r w:rsidRPr="002614FF">
              <w:rPr>
                <w:rFonts w:ascii="Times New Roman" w:hAnsi="Times New Roman" w:cs="Times New Roman"/>
                <w:sz w:val="24"/>
                <w:szCs w:val="24"/>
              </w:rPr>
              <w:t>3</w:t>
            </w:r>
          </w:p>
        </w:tc>
        <w:tc>
          <w:tcPr>
            <w:tcW w:w="3840" w:type="dxa"/>
            <w:tcBorders>
              <w:bottom w:val="single" w:sz="8" w:space="0" w:color="000000"/>
              <w:right w:val="single" w:sz="8" w:space="0" w:color="000000"/>
            </w:tcBorders>
            <w:shd w:val="clear" w:color="auto" w:fill="auto"/>
            <w:tcMar>
              <w:top w:w="100" w:type="dxa"/>
              <w:left w:w="100" w:type="dxa"/>
              <w:bottom w:w="100" w:type="dxa"/>
              <w:right w:w="100" w:type="dxa"/>
            </w:tcMar>
          </w:tcPr>
          <w:p w14:paraId="78C42AF9" w14:textId="77777777" w:rsidR="008A6955" w:rsidRPr="002614FF" w:rsidRDefault="008A6955" w:rsidP="00A33B94">
            <w:pPr>
              <w:ind w:left="140"/>
              <w:jc w:val="both"/>
              <w:rPr>
                <w:rFonts w:ascii="Times New Roman" w:hAnsi="Times New Roman" w:cs="Times New Roman"/>
                <w:sz w:val="24"/>
                <w:szCs w:val="24"/>
              </w:rPr>
            </w:pPr>
            <w:proofErr w:type="spellStart"/>
            <w:r w:rsidRPr="002614FF">
              <w:rPr>
                <w:rFonts w:ascii="Times New Roman" w:hAnsi="Times New Roman" w:cs="Times New Roman"/>
                <w:sz w:val="24"/>
                <w:szCs w:val="24"/>
              </w:rPr>
              <w:t>Road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surface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evenness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roadway</w:t>
            </w:r>
            <w:proofErr w:type="spellEnd"/>
            <w:r w:rsidRPr="002614FF">
              <w:rPr>
                <w:rFonts w:ascii="Times New Roman" w:hAnsi="Times New Roman" w:cs="Times New Roman"/>
                <w:sz w:val="24"/>
                <w:szCs w:val="24"/>
              </w:rPr>
              <w:t xml:space="preserve"> IRI</w:t>
            </w:r>
          </w:p>
        </w:tc>
        <w:tc>
          <w:tcPr>
            <w:tcW w:w="1260" w:type="dxa"/>
            <w:tcBorders>
              <w:bottom w:val="single" w:sz="8" w:space="0" w:color="000000"/>
              <w:right w:val="single" w:sz="8" w:space="0" w:color="000000"/>
            </w:tcBorders>
            <w:shd w:val="clear" w:color="auto" w:fill="auto"/>
            <w:tcMar>
              <w:top w:w="100" w:type="dxa"/>
              <w:left w:w="100" w:type="dxa"/>
              <w:bottom w:w="100" w:type="dxa"/>
              <w:right w:w="100" w:type="dxa"/>
            </w:tcMar>
          </w:tcPr>
          <w:p w14:paraId="18B18DCB" w14:textId="77777777" w:rsidR="008A6955" w:rsidRPr="002614FF" w:rsidRDefault="008A6955" w:rsidP="00A33B94">
            <w:pPr>
              <w:ind w:left="140"/>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xls</w:t>
            </w:r>
            <w:proofErr w:type="spellEnd"/>
          </w:p>
        </w:tc>
        <w:tc>
          <w:tcPr>
            <w:tcW w:w="3675" w:type="dxa"/>
            <w:tcBorders>
              <w:bottom w:val="single" w:sz="8" w:space="0" w:color="000000"/>
              <w:right w:val="single" w:sz="8" w:space="0" w:color="000000"/>
            </w:tcBorders>
            <w:shd w:val="clear" w:color="auto" w:fill="auto"/>
            <w:tcMar>
              <w:top w:w="100" w:type="dxa"/>
              <w:left w:w="100" w:type="dxa"/>
              <w:bottom w:w="100" w:type="dxa"/>
              <w:right w:w="100" w:type="dxa"/>
            </w:tcMar>
          </w:tcPr>
          <w:p w14:paraId="6E99579F" w14:textId="77777777" w:rsidR="008A6955" w:rsidRPr="002614FF" w:rsidRDefault="008A6955" w:rsidP="00A33B94">
            <w:pPr>
              <w:jc w:val="both"/>
              <w:rPr>
                <w:rFonts w:ascii="Times New Roman" w:hAnsi="Times New Roman" w:cs="Times New Roman"/>
                <w:sz w:val="24"/>
                <w:szCs w:val="24"/>
              </w:rPr>
            </w:pPr>
            <w:proofErr w:type="spellStart"/>
            <w:r w:rsidRPr="002614FF">
              <w:rPr>
                <w:rFonts w:ascii="Times New Roman" w:hAnsi="Times New Roman" w:cs="Times New Roman"/>
                <w:sz w:val="24"/>
                <w:szCs w:val="24"/>
              </w:rPr>
              <w:t>Every</w:t>
            </w:r>
            <w:proofErr w:type="spellEnd"/>
            <w:r w:rsidRPr="002614FF">
              <w:rPr>
                <w:rFonts w:ascii="Times New Roman" w:hAnsi="Times New Roman" w:cs="Times New Roman"/>
                <w:sz w:val="24"/>
                <w:szCs w:val="24"/>
              </w:rPr>
              <w:t xml:space="preserve"> 100 </w:t>
            </w:r>
            <w:proofErr w:type="spellStart"/>
            <w:r w:rsidRPr="002614FF">
              <w:rPr>
                <w:rFonts w:ascii="Times New Roman" w:hAnsi="Times New Roman" w:cs="Times New Roman"/>
                <w:sz w:val="24"/>
                <w:szCs w:val="24"/>
              </w:rPr>
              <w:t>metres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every</w:t>
            </w:r>
            <w:proofErr w:type="spellEnd"/>
            <w:r w:rsidRPr="002614FF">
              <w:rPr>
                <w:rFonts w:ascii="Times New Roman" w:hAnsi="Times New Roman" w:cs="Times New Roman"/>
                <w:sz w:val="24"/>
                <w:szCs w:val="24"/>
              </w:rPr>
              <w:t xml:space="preserve"> 1000 </w:t>
            </w:r>
            <w:proofErr w:type="spellStart"/>
            <w:r w:rsidRPr="002614FF">
              <w:rPr>
                <w:rFonts w:ascii="Times New Roman" w:hAnsi="Times New Roman" w:cs="Times New Roman"/>
                <w:sz w:val="24"/>
                <w:szCs w:val="24"/>
              </w:rPr>
              <w:t>metres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with</w:t>
            </w:r>
            <w:proofErr w:type="spellEnd"/>
            <w:r w:rsidRPr="002614FF">
              <w:rPr>
                <w:rFonts w:ascii="Times New Roman" w:hAnsi="Times New Roman" w:cs="Times New Roman"/>
                <w:sz w:val="24"/>
                <w:szCs w:val="24"/>
              </w:rPr>
              <w:t xml:space="preserve"> a </w:t>
            </w:r>
            <w:proofErr w:type="spellStart"/>
            <w:r w:rsidRPr="002614FF">
              <w:rPr>
                <w:rFonts w:ascii="Times New Roman" w:hAnsi="Times New Roman" w:cs="Times New Roman"/>
                <w:sz w:val="24"/>
                <w:szCs w:val="24"/>
              </w:rPr>
              <w:t>different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file</w:t>
            </w:r>
            <w:proofErr w:type="spellEnd"/>
          </w:p>
        </w:tc>
      </w:tr>
      <w:tr w:rsidR="008A6955" w:rsidRPr="002614FF" w14:paraId="06B3A351" w14:textId="77777777" w:rsidTr="00A33B94">
        <w:trPr>
          <w:trHeight w:val="1035"/>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B097A7" w14:textId="77777777" w:rsidR="008A6955" w:rsidRPr="002614FF" w:rsidRDefault="008A6955" w:rsidP="00A33B94">
            <w:pPr>
              <w:ind w:left="-135" w:hanging="6"/>
              <w:jc w:val="center"/>
              <w:rPr>
                <w:rFonts w:ascii="Times New Roman" w:hAnsi="Times New Roman" w:cs="Times New Roman"/>
                <w:sz w:val="24"/>
                <w:szCs w:val="24"/>
              </w:rPr>
            </w:pPr>
            <w:r w:rsidRPr="002614FF">
              <w:rPr>
                <w:rFonts w:ascii="Times New Roman" w:hAnsi="Times New Roman" w:cs="Times New Roman"/>
                <w:sz w:val="24"/>
                <w:szCs w:val="24"/>
              </w:rPr>
              <w:t>4</w:t>
            </w:r>
          </w:p>
        </w:tc>
        <w:tc>
          <w:tcPr>
            <w:tcW w:w="3840" w:type="dxa"/>
            <w:tcBorders>
              <w:bottom w:val="single" w:sz="8" w:space="0" w:color="000000"/>
              <w:right w:val="single" w:sz="8" w:space="0" w:color="000000"/>
            </w:tcBorders>
            <w:shd w:val="clear" w:color="auto" w:fill="auto"/>
            <w:tcMar>
              <w:top w:w="100" w:type="dxa"/>
              <w:left w:w="100" w:type="dxa"/>
              <w:bottom w:w="100" w:type="dxa"/>
              <w:right w:w="100" w:type="dxa"/>
            </w:tcMar>
          </w:tcPr>
          <w:p w14:paraId="14B6BAD6" w14:textId="77777777" w:rsidR="008A6955" w:rsidRPr="002614FF" w:rsidRDefault="00FA061F" w:rsidP="00A33B94">
            <w:pPr>
              <w:spacing w:line="276" w:lineRule="auto"/>
              <w:jc w:val="both"/>
              <w:rPr>
                <w:rFonts w:ascii="Times New Roman" w:hAnsi="Times New Roman" w:cs="Times New Roman"/>
                <w:sz w:val="24"/>
                <w:szCs w:val="24"/>
              </w:rPr>
            </w:pPr>
            <w:proofErr w:type="spellStart"/>
            <w:r w:rsidRPr="002614FF">
              <w:rPr>
                <w:rFonts w:ascii="Times New Roman" w:hAnsi="Times New Roman" w:cs="Times New Roman"/>
                <w:sz w:val="24"/>
                <w:szCs w:val="24"/>
              </w:rPr>
              <w:t>Determination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surface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roughness</w:t>
            </w:r>
            <w:proofErr w:type="spellEnd"/>
            <w:r w:rsidRPr="002614FF">
              <w:rPr>
                <w:rFonts w:ascii="Times New Roman" w:hAnsi="Times New Roman" w:cs="Times New Roman"/>
                <w:sz w:val="24"/>
                <w:szCs w:val="24"/>
              </w:rPr>
              <w:t xml:space="preserve"> (</w:t>
            </w:r>
            <w:r w:rsidRPr="002614FF">
              <w:rPr>
                <w:rFonts w:ascii="Times New Roman" w:hAnsi="Times New Roman" w:cs="Times New Roman"/>
                <w:sz w:val="24"/>
                <w:szCs w:val="24"/>
                <w:lang w:val="en-US"/>
              </w:rPr>
              <w:t>based on</w:t>
            </w:r>
            <w:r w:rsidRPr="002614FF">
              <w:rPr>
                <w:rFonts w:ascii="Times New Roman" w:hAnsi="Times New Roman" w:cs="Times New Roman"/>
                <w:sz w:val="24"/>
                <w:szCs w:val="24"/>
              </w:rPr>
              <w:t xml:space="preserve"> a 2-lane </w:t>
            </w:r>
            <w:proofErr w:type="spellStart"/>
            <w:r w:rsidRPr="002614FF">
              <w:rPr>
                <w:rFonts w:ascii="Times New Roman" w:hAnsi="Times New Roman" w:cs="Times New Roman"/>
                <w:sz w:val="24"/>
                <w:szCs w:val="24"/>
              </w:rPr>
              <w:t>road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Number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traffic</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lanes</w:t>
            </w:r>
            <w:proofErr w:type="spellEnd"/>
            <w:r w:rsidRPr="002614FF">
              <w:rPr>
                <w:rFonts w:ascii="Times New Roman" w:hAnsi="Times New Roman" w:cs="Times New Roman"/>
                <w:sz w:val="24"/>
                <w:szCs w:val="24"/>
              </w:rPr>
              <w:t xml:space="preserve"> - 2)</w:t>
            </w:r>
          </w:p>
        </w:tc>
        <w:tc>
          <w:tcPr>
            <w:tcW w:w="1260" w:type="dxa"/>
            <w:tcBorders>
              <w:bottom w:val="single" w:sz="8" w:space="0" w:color="000000"/>
              <w:right w:val="single" w:sz="8" w:space="0" w:color="000000"/>
            </w:tcBorders>
            <w:shd w:val="clear" w:color="auto" w:fill="auto"/>
            <w:tcMar>
              <w:top w:w="100" w:type="dxa"/>
              <w:left w:w="100" w:type="dxa"/>
              <w:bottom w:w="100" w:type="dxa"/>
              <w:right w:w="100" w:type="dxa"/>
            </w:tcMar>
          </w:tcPr>
          <w:p w14:paraId="412A5D10" w14:textId="77777777" w:rsidR="008A6955" w:rsidRPr="002614FF" w:rsidRDefault="008A6955" w:rsidP="00A33B94">
            <w:pPr>
              <w:ind w:left="140"/>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xls</w:t>
            </w:r>
            <w:proofErr w:type="spellEnd"/>
          </w:p>
        </w:tc>
        <w:tc>
          <w:tcPr>
            <w:tcW w:w="3675" w:type="dxa"/>
            <w:tcBorders>
              <w:bottom w:val="single" w:sz="8" w:space="0" w:color="000000"/>
              <w:right w:val="single" w:sz="8" w:space="0" w:color="000000"/>
            </w:tcBorders>
            <w:shd w:val="clear" w:color="auto" w:fill="auto"/>
            <w:tcMar>
              <w:top w:w="100" w:type="dxa"/>
              <w:left w:w="100" w:type="dxa"/>
              <w:bottom w:w="100" w:type="dxa"/>
              <w:right w:w="100" w:type="dxa"/>
            </w:tcMar>
          </w:tcPr>
          <w:p w14:paraId="114106EE" w14:textId="77777777" w:rsidR="008A6955" w:rsidRPr="002614FF" w:rsidRDefault="008A6955" w:rsidP="00A33B94">
            <w:pPr>
              <w:spacing w:line="276" w:lineRule="auto"/>
              <w:jc w:val="both"/>
              <w:rPr>
                <w:rFonts w:ascii="Times New Roman" w:hAnsi="Times New Roman" w:cs="Times New Roman"/>
                <w:sz w:val="24"/>
                <w:szCs w:val="24"/>
              </w:rPr>
            </w:pPr>
            <w:proofErr w:type="spellStart"/>
            <w:r w:rsidRPr="002614FF">
              <w:rPr>
                <w:rFonts w:ascii="Times New Roman" w:hAnsi="Times New Roman" w:cs="Times New Roman"/>
                <w:sz w:val="24"/>
                <w:szCs w:val="24"/>
              </w:rPr>
              <w:t>Determination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roughness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parameters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based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on</w:t>
            </w:r>
            <w:proofErr w:type="spellEnd"/>
            <w:r w:rsidRPr="002614FF">
              <w:rPr>
                <w:rFonts w:ascii="Times New Roman" w:hAnsi="Times New Roman" w:cs="Times New Roman"/>
                <w:sz w:val="24"/>
                <w:szCs w:val="24"/>
              </w:rPr>
              <w:t xml:space="preserve"> a 2-lane </w:t>
            </w:r>
            <w:proofErr w:type="spellStart"/>
            <w:r w:rsidRPr="002614FF">
              <w:rPr>
                <w:rFonts w:ascii="Times New Roman" w:hAnsi="Times New Roman" w:cs="Times New Roman"/>
                <w:sz w:val="24"/>
                <w:szCs w:val="24"/>
              </w:rPr>
              <w:t>road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Number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traffic</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lanes</w:t>
            </w:r>
            <w:proofErr w:type="spellEnd"/>
            <w:r w:rsidRPr="002614FF">
              <w:rPr>
                <w:rFonts w:ascii="Times New Roman" w:hAnsi="Times New Roman" w:cs="Times New Roman"/>
                <w:sz w:val="24"/>
                <w:szCs w:val="24"/>
              </w:rPr>
              <w:t xml:space="preserve"> - 2</w:t>
            </w:r>
          </w:p>
        </w:tc>
      </w:tr>
      <w:tr w:rsidR="008A6955" w:rsidRPr="002614FF" w14:paraId="361A4D01" w14:textId="77777777" w:rsidTr="00A33B94">
        <w:trPr>
          <w:trHeight w:val="1035"/>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D1F83" w14:textId="77777777" w:rsidR="008A6955" w:rsidRPr="002614FF" w:rsidRDefault="008A6955" w:rsidP="00A33B94">
            <w:pPr>
              <w:ind w:left="-135" w:hanging="6"/>
              <w:jc w:val="center"/>
              <w:rPr>
                <w:rFonts w:ascii="Times New Roman" w:hAnsi="Times New Roman" w:cs="Times New Roman"/>
                <w:sz w:val="24"/>
                <w:szCs w:val="24"/>
              </w:rPr>
            </w:pPr>
            <w:r w:rsidRPr="002614FF">
              <w:rPr>
                <w:rFonts w:ascii="Times New Roman" w:hAnsi="Times New Roman" w:cs="Times New Roman"/>
                <w:sz w:val="24"/>
                <w:szCs w:val="24"/>
              </w:rPr>
              <w:t>5</w:t>
            </w:r>
          </w:p>
        </w:tc>
        <w:tc>
          <w:tcPr>
            <w:tcW w:w="3840" w:type="dxa"/>
            <w:tcBorders>
              <w:bottom w:val="single" w:sz="8" w:space="0" w:color="000000"/>
              <w:right w:val="single" w:sz="8" w:space="0" w:color="000000"/>
            </w:tcBorders>
            <w:shd w:val="clear" w:color="auto" w:fill="auto"/>
            <w:tcMar>
              <w:top w:w="100" w:type="dxa"/>
              <w:left w:w="100" w:type="dxa"/>
              <w:bottom w:w="100" w:type="dxa"/>
              <w:right w:w="100" w:type="dxa"/>
            </w:tcMar>
          </w:tcPr>
          <w:p w14:paraId="24FEAA33" w14:textId="77777777" w:rsidR="008A6955" w:rsidRPr="002614FF" w:rsidRDefault="008A6955" w:rsidP="00A33B94">
            <w:pPr>
              <w:ind w:left="140"/>
              <w:jc w:val="both"/>
              <w:rPr>
                <w:rFonts w:ascii="Times New Roman" w:hAnsi="Times New Roman" w:cs="Times New Roman"/>
                <w:sz w:val="24"/>
                <w:szCs w:val="24"/>
              </w:rPr>
            </w:pPr>
            <w:proofErr w:type="spellStart"/>
            <w:r w:rsidRPr="002614FF">
              <w:rPr>
                <w:rFonts w:ascii="Times New Roman" w:hAnsi="Times New Roman" w:cs="Times New Roman"/>
                <w:sz w:val="24"/>
                <w:szCs w:val="24"/>
              </w:rPr>
              <w:t>Strength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structure</w:t>
            </w:r>
            <w:proofErr w:type="spellEnd"/>
          </w:p>
        </w:tc>
        <w:tc>
          <w:tcPr>
            <w:tcW w:w="1260" w:type="dxa"/>
            <w:tcBorders>
              <w:bottom w:val="single" w:sz="8" w:space="0" w:color="000000"/>
              <w:right w:val="single" w:sz="8" w:space="0" w:color="000000"/>
            </w:tcBorders>
            <w:shd w:val="clear" w:color="auto" w:fill="auto"/>
            <w:tcMar>
              <w:top w:w="100" w:type="dxa"/>
              <w:left w:w="100" w:type="dxa"/>
              <w:bottom w:w="100" w:type="dxa"/>
              <w:right w:w="100" w:type="dxa"/>
            </w:tcMar>
          </w:tcPr>
          <w:p w14:paraId="58D4368D" w14:textId="77777777" w:rsidR="008A6955" w:rsidRPr="002614FF" w:rsidRDefault="008A6955" w:rsidP="00A33B94">
            <w:pPr>
              <w:ind w:left="140"/>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xls</w:t>
            </w:r>
            <w:proofErr w:type="spellEnd"/>
          </w:p>
        </w:tc>
        <w:tc>
          <w:tcPr>
            <w:tcW w:w="3675" w:type="dxa"/>
            <w:tcBorders>
              <w:bottom w:val="single" w:sz="8" w:space="0" w:color="000000"/>
              <w:right w:val="single" w:sz="8" w:space="0" w:color="000000"/>
            </w:tcBorders>
            <w:shd w:val="clear" w:color="auto" w:fill="auto"/>
            <w:tcMar>
              <w:top w:w="100" w:type="dxa"/>
              <w:left w:w="100" w:type="dxa"/>
              <w:bottom w:w="100" w:type="dxa"/>
              <w:right w:w="100" w:type="dxa"/>
            </w:tcMar>
          </w:tcPr>
          <w:p w14:paraId="603D98C3" w14:textId="77777777" w:rsidR="008A6955" w:rsidRPr="002614FF" w:rsidRDefault="008A6955" w:rsidP="00A33B94">
            <w:pPr>
              <w:jc w:val="both"/>
              <w:rPr>
                <w:rFonts w:ascii="Times New Roman" w:hAnsi="Times New Roman" w:cs="Times New Roman"/>
                <w:sz w:val="24"/>
                <w:szCs w:val="24"/>
              </w:rPr>
            </w:pPr>
            <w:proofErr w:type="spellStart"/>
            <w:r w:rsidRPr="002614FF">
              <w:rPr>
                <w:rFonts w:ascii="Times New Roman" w:hAnsi="Times New Roman" w:cs="Times New Roman"/>
                <w:sz w:val="24"/>
                <w:szCs w:val="24"/>
              </w:rPr>
              <w:t>Continuous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measurement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mast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modulus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with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frequency</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data</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provision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number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not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less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than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one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measurement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result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per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running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meter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not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less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than</w:t>
            </w:r>
            <w:proofErr w:type="spellEnd"/>
            <w:r w:rsidRPr="002614FF">
              <w:rPr>
                <w:rFonts w:ascii="Times New Roman" w:hAnsi="Times New Roman" w:cs="Times New Roman"/>
                <w:sz w:val="24"/>
                <w:szCs w:val="24"/>
              </w:rPr>
              <w:t xml:space="preserve"> 1000 </w:t>
            </w:r>
            <w:proofErr w:type="spellStart"/>
            <w:r w:rsidRPr="002614FF">
              <w:rPr>
                <w:rFonts w:ascii="Times New Roman" w:hAnsi="Times New Roman" w:cs="Times New Roman"/>
                <w:sz w:val="24"/>
                <w:szCs w:val="24"/>
              </w:rPr>
              <w:t>measurement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points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per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running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kilometre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for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each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travel</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direction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accordance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with</w:t>
            </w:r>
            <w:proofErr w:type="spellEnd"/>
            <w:r w:rsidRPr="002614FF">
              <w:rPr>
                <w:rFonts w:ascii="Times New Roman" w:hAnsi="Times New Roman" w:cs="Times New Roman"/>
                <w:sz w:val="24"/>
                <w:szCs w:val="24"/>
              </w:rPr>
              <w:t xml:space="preserve"> DSTU B B.2.3-42, </w:t>
            </w:r>
            <w:proofErr w:type="spellStart"/>
            <w:r w:rsidRPr="002614FF">
              <w:rPr>
                <w:rFonts w:ascii="Times New Roman" w:hAnsi="Times New Roman" w:cs="Times New Roman"/>
                <w:sz w:val="24"/>
                <w:szCs w:val="24"/>
              </w:rPr>
              <w:t>converted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into</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synthetic</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indicators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accordance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with</w:t>
            </w:r>
            <w:proofErr w:type="spellEnd"/>
            <w:r w:rsidRPr="002614FF">
              <w:rPr>
                <w:rFonts w:ascii="Times New Roman" w:hAnsi="Times New Roman" w:cs="Times New Roman"/>
                <w:sz w:val="24"/>
                <w:szCs w:val="24"/>
              </w:rPr>
              <w:t xml:space="preserve"> DSTU B.2.3-42</w:t>
            </w:r>
          </w:p>
        </w:tc>
      </w:tr>
      <w:tr w:rsidR="008A6955" w:rsidRPr="002614FF" w14:paraId="7730FA30" w14:textId="77777777" w:rsidTr="00A33B94">
        <w:trPr>
          <w:trHeight w:val="765"/>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08E2E0" w14:textId="77777777" w:rsidR="008A6955" w:rsidRPr="002614FF" w:rsidRDefault="008A6955" w:rsidP="00A33B94">
            <w:pPr>
              <w:ind w:left="-135" w:hanging="6"/>
              <w:jc w:val="center"/>
              <w:rPr>
                <w:rFonts w:ascii="Times New Roman" w:hAnsi="Times New Roman" w:cs="Times New Roman"/>
                <w:sz w:val="24"/>
                <w:szCs w:val="24"/>
              </w:rPr>
            </w:pPr>
            <w:r w:rsidRPr="002614FF">
              <w:rPr>
                <w:rFonts w:ascii="Times New Roman" w:hAnsi="Times New Roman" w:cs="Times New Roman"/>
                <w:sz w:val="24"/>
                <w:szCs w:val="24"/>
              </w:rPr>
              <w:t>6</w:t>
            </w:r>
          </w:p>
        </w:tc>
        <w:tc>
          <w:tcPr>
            <w:tcW w:w="3840" w:type="dxa"/>
            <w:tcBorders>
              <w:bottom w:val="single" w:sz="8" w:space="0" w:color="000000"/>
              <w:right w:val="single" w:sz="8" w:space="0" w:color="000000"/>
            </w:tcBorders>
            <w:shd w:val="clear" w:color="auto" w:fill="auto"/>
            <w:tcMar>
              <w:top w:w="100" w:type="dxa"/>
              <w:left w:w="100" w:type="dxa"/>
              <w:bottom w:w="100" w:type="dxa"/>
              <w:right w:w="100" w:type="dxa"/>
            </w:tcMar>
          </w:tcPr>
          <w:p w14:paraId="31F4781A" w14:textId="77777777" w:rsidR="008A6955" w:rsidRPr="002614FF" w:rsidRDefault="008A6955" w:rsidP="00A33B94">
            <w:pPr>
              <w:ind w:left="140"/>
              <w:jc w:val="both"/>
              <w:rPr>
                <w:rFonts w:ascii="Times New Roman" w:hAnsi="Times New Roman" w:cs="Times New Roman"/>
                <w:sz w:val="24"/>
                <w:szCs w:val="24"/>
              </w:rPr>
            </w:pP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structure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by</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non-destructive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methods</w:t>
            </w:r>
            <w:proofErr w:type="spellEnd"/>
          </w:p>
        </w:tc>
        <w:tc>
          <w:tcPr>
            <w:tcW w:w="1260" w:type="dxa"/>
            <w:tcBorders>
              <w:bottom w:val="single" w:sz="8" w:space="0" w:color="000000"/>
              <w:right w:val="single" w:sz="8" w:space="0" w:color="000000"/>
            </w:tcBorders>
            <w:shd w:val="clear" w:color="auto" w:fill="auto"/>
            <w:tcMar>
              <w:top w:w="100" w:type="dxa"/>
              <w:left w:w="100" w:type="dxa"/>
              <w:bottom w:w="100" w:type="dxa"/>
              <w:right w:w="100" w:type="dxa"/>
            </w:tcMar>
          </w:tcPr>
          <w:p w14:paraId="0AB0574A" w14:textId="77777777" w:rsidR="008A6955" w:rsidRPr="002614FF" w:rsidRDefault="008A6955" w:rsidP="00A33B94">
            <w:pPr>
              <w:ind w:left="140"/>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xls</w:t>
            </w:r>
            <w:proofErr w:type="spellEnd"/>
          </w:p>
        </w:tc>
        <w:tc>
          <w:tcPr>
            <w:tcW w:w="3675" w:type="dxa"/>
            <w:tcBorders>
              <w:bottom w:val="single" w:sz="8" w:space="0" w:color="000000"/>
              <w:right w:val="single" w:sz="8" w:space="0" w:color="000000"/>
            </w:tcBorders>
            <w:shd w:val="clear" w:color="auto" w:fill="auto"/>
            <w:tcMar>
              <w:top w:w="100" w:type="dxa"/>
              <w:left w:w="100" w:type="dxa"/>
              <w:bottom w:w="100" w:type="dxa"/>
              <w:right w:w="100" w:type="dxa"/>
            </w:tcMar>
          </w:tcPr>
          <w:p w14:paraId="2A115D31" w14:textId="77777777" w:rsidR="008A6955" w:rsidRPr="002614FF" w:rsidRDefault="008A6955" w:rsidP="00A33B94">
            <w:pPr>
              <w:jc w:val="both"/>
              <w:rPr>
                <w:rFonts w:ascii="Times New Roman" w:hAnsi="Times New Roman" w:cs="Times New Roman"/>
                <w:sz w:val="24"/>
                <w:szCs w:val="24"/>
              </w:rPr>
            </w:pPr>
            <w:proofErr w:type="spellStart"/>
            <w:r w:rsidRPr="002614FF">
              <w:rPr>
                <w:rFonts w:ascii="Times New Roman" w:hAnsi="Times New Roman" w:cs="Times New Roman"/>
                <w:sz w:val="24"/>
                <w:szCs w:val="24"/>
              </w:rPr>
              <w:t>Radarogram</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layers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their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thickness</w:t>
            </w:r>
            <w:proofErr w:type="spellEnd"/>
          </w:p>
        </w:tc>
      </w:tr>
      <w:tr w:rsidR="008A6955" w:rsidRPr="002614FF" w14:paraId="7AD6DD64" w14:textId="77777777" w:rsidTr="00A33B94">
        <w:trPr>
          <w:trHeight w:val="765"/>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AF807" w14:textId="77777777" w:rsidR="008A6955" w:rsidRPr="002614FF" w:rsidRDefault="008A6955" w:rsidP="00A33B94">
            <w:pPr>
              <w:ind w:left="-135" w:hanging="6"/>
              <w:jc w:val="center"/>
              <w:rPr>
                <w:rFonts w:ascii="Times New Roman" w:hAnsi="Times New Roman" w:cs="Times New Roman"/>
                <w:sz w:val="24"/>
                <w:szCs w:val="24"/>
              </w:rPr>
            </w:pPr>
            <w:r w:rsidRPr="002614FF">
              <w:rPr>
                <w:rFonts w:ascii="Times New Roman" w:hAnsi="Times New Roman" w:cs="Times New Roman"/>
                <w:sz w:val="24"/>
                <w:szCs w:val="24"/>
              </w:rPr>
              <w:t>7</w:t>
            </w:r>
          </w:p>
        </w:tc>
        <w:tc>
          <w:tcPr>
            <w:tcW w:w="3840" w:type="dxa"/>
            <w:tcBorders>
              <w:bottom w:val="single" w:sz="8" w:space="0" w:color="000000"/>
              <w:right w:val="single" w:sz="8" w:space="0" w:color="000000"/>
            </w:tcBorders>
            <w:shd w:val="clear" w:color="auto" w:fill="auto"/>
            <w:tcMar>
              <w:top w:w="100" w:type="dxa"/>
              <w:left w:w="100" w:type="dxa"/>
              <w:bottom w:w="100" w:type="dxa"/>
              <w:right w:w="100" w:type="dxa"/>
            </w:tcMar>
          </w:tcPr>
          <w:p w14:paraId="3309F04C" w14:textId="77777777" w:rsidR="008A6955" w:rsidRPr="002614FF" w:rsidRDefault="008A6955" w:rsidP="00A33B94">
            <w:pPr>
              <w:ind w:left="140"/>
              <w:jc w:val="both"/>
              <w:rPr>
                <w:rFonts w:ascii="Times New Roman" w:hAnsi="Times New Roman" w:cs="Times New Roman"/>
                <w:sz w:val="24"/>
                <w:szCs w:val="24"/>
              </w:rPr>
            </w:pPr>
            <w:proofErr w:type="spellStart"/>
            <w:r w:rsidRPr="002614FF">
              <w:rPr>
                <w:rFonts w:ascii="Times New Roman" w:hAnsi="Times New Roman" w:cs="Times New Roman"/>
                <w:sz w:val="24"/>
                <w:szCs w:val="24"/>
              </w:rPr>
              <w:t>Table</w:t>
            </w:r>
            <w:proofErr w:type="spellEnd"/>
            <w:r w:rsidRPr="002614FF">
              <w:rPr>
                <w:rFonts w:ascii="Times New Roman" w:hAnsi="Times New Roman" w:cs="Times New Roman"/>
                <w:sz w:val="24"/>
                <w:szCs w:val="24"/>
              </w:rPr>
              <w:t xml:space="preserve"> 2 </w:t>
            </w:r>
            <w:proofErr w:type="spellStart"/>
            <w:r w:rsidRPr="002614FF">
              <w:rPr>
                <w:rFonts w:ascii="Times New Roman" w:hAnsi="Times New Roman" w:cs="Times New Roman"/>
                <w:sz w:val="24"/>
                <w:szCs w:val="24"/>
              </w:rPr>
              <w:t>for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filling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HDM-4 </w:t>
            </w:r>
            <w:proofErr w:type="spellStart"/>
            <w:r w:rsidRPr="002614FF">
              <w:rPr>
                <w:rFonts w:ascii="Times New Roman" w:hAnsi="Times New Roman" w:cs="Times New Roman"/>
                <w:sz w:val="24"/>
                <w:szCs w:val="24"/>
              </w:rPr>
              <w:t>with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appropriate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sample</w:t>
            </w:r>
            <w:proofErr w:type="spellEnd"/>
          </w:p>
        </w:tc>
        <w:tc>
          <w:tcPr>
            <w:tcW w:w="1260" w:type="dxa"/>
            <w:tcBorders>
              <w:bottom w:val="single" w:sz="8" w:space="0" w:color="000000"/>
              <w:right w:val="single" w:sz="8" w:space="0" w:color="000000"/>
            </w:tcBorders>
            <w:shd w:val="clear" w:color="auto" w:fill="auto"/>
            <w:tcMar>
              <w:top w:w="100" w:type="dxa"/>
              <w:left w:w="100" w:type="dxa"/>
              <w:bottom w:w="100" w:type="dxa"/>
              <w:right w:w="100" w:type="dxa"/>
            </w:tcMar>
          </w:tcPr>
          <w:p w14:paraId="1F545F97" w14:textId="77777777" w:rsidR="008A6955" w:rsidRPr="002614FF" w:rsidRDefault="008A6955" w:rsidP="00A33B94">
            <w:pPr>
              <w:ind w:left="140"/>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xls</w:t>
            </w:r>
            <w:proofErr w:type="spellEnd"/>
          </w:p>
        </w:tc>
        <w:tc>
          <w:tcPr>
            <w:tcW w:w="3675" w:type="dxa"/>
            <w:tcBorders>
              <w:bottom w:val="single" w:sz="8" w:space="0" w:color="000000"/>
              <w:right w:val="single" w:sz="8" w:space="0" w:color="000000"/>
            </w:tcBorders>
            <w:shd w:val="clear" w:color="auto" w:fill="auto"/>
            <w:tcMar>
              <w:top w:w="100" w:type="dxa"/>
              <w:left w:w="100" w:type="dxa"/>
              <w:bottom w:w="100" w:type="dxa"/>
              <w:right w:w="100" w:type="dxa"/>
            </w:tcMar>
          </w:tcPr>
          <w:p w14:paraId="02E3DE61" w14:textId="77777777" w:rsidR="008A6955" w:rsidRPr="002614FF" w:rsidRDefault="008A6955" w:rsidP="00A33B94">
            <w:pPr>
              <w:jc w:val="both"/>
              <w:rPr>
                <w:rFonts w:ascii="Times New Roman" w:hAnsi="Times New Roman" w:cs="Times New Roman"/>
                <w:sz w:val="24"/>
                <w:szCs w:val="24"/>
              </w:rPr>
            </w:pPr>
            <w:proofErr w:type="spellStart"/>
            <w:r w:rsidRPr="002614FF">
              <w:rPr>
                <w:rFonts w:ascii="Times New Roman" w:hAnsi="Times New Roman" w:cs="Times New Roman"/>
                <w:sz w:val="24"/>
                <w:szCs w:val="24"/>
              </w:rPr>
              <w:t>With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date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time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receipt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measurements</w:t>
            </w:r>
            <w:proofErr w:type="spellEnd"/>
          </w:p>
        </w:tc>
      </w:tr>
    </w:tbl>
    <w:p w14:paraId="1FF84157" w14:textId="77777777" w:rsidR="002614FF" w:rsidRPr="002614FF" w:rsidRDefault="002614FF" w:rsidP="003641C1">
      <w:pPr>
        <w:jc w:val="both"/>
        <w:rPr>
          <w:rFonts w:ascii="Times New Roman" w:hAnsi="Times New Roman" w:cs="Times New Roman"/>
          <w:sz w:val="24"/>
          <w:szCs w:val="24"/>
        </w:rPr>
      </w:pPr>
    </w:p>
    <w:p w14:paraId="11EF6254" w14:textId="77777777" w:rsidR="003641C1" w:rsidRPr="002614FF" w:rsidRDefault="003641C1" w:rsidP="003641C1">
      <w:pPr>
        <w:jc w:val="both"/>
        <w:rPr>
          <w:rFonts w:ascii="Times New Roman" w:hAnsi="Times New Roman" w:cs="Times New Roman"/>
          <w:sz w:val="24"/>
          <w:szCs w:val="24"/>
        </w:rPr>
      </w:pPr>
      <w:proofErr w:type="spellStart"/>
      <w:r w:rsidRPr="002614FF">
        <w:rPr>
          <w:rFonts w:ascii="Times New Roman" w:hAnsi="Times New Roman" w:cs="Times New Roman"/>
          <w:sz w:val="24"/>
          <w:szCs w:val="24"/>
        </w:rPr>
        <w:t>Reporting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shall</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be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done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every</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month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general</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information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stage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work</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execution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by</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5th </w:t>
      </w:r>
      <w:proofErr w:type="spellStart"/>
      <w:r w:rsidRPr="002614FF">
        <w:rPr>
          <w:rFonts w:ascii="Times New Roman" w:hAnsi="Times New Roman" w:cs="Times New Roman"/>
          <w:sz w:val="24"/>
          <w:szCs w:val="24"/>
        </w:rPr>
        <w:t>day</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following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month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indicating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scope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work</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executed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indicators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shall</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be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measured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according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to</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list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Table</w:t>
      </w:r>
      <w:proofErr w:type="spellEnd"/>
      <w:r w:rsidRPr="002614FF">
        <w:rPr>
          <w:rFonts w:ascii="Times New Roman" w:hAnsi="Times New Roman" w:cs="Times New Roman"/>
          <w:sz w:val="24"/>
          <w:szCs w:val="24"/>
        </w:rPr>
        <w:t xml:space="preserve"> 2.</w:t>
      </w:r>
    </w:p>
    <w:p w14:paraId="279BDB14" w14:textId="77777777" w:rsidR="003641C1" w:rsidRPr="002614FF" w:rsidRDefault="003641C1" w:rsidP="003641C1">
      <w:pPr>
        <w:jc w:val="both"/>
        <w:rPr>
          <w:rFonts w:ascii="Times New Roman" w:hAnsi="Times New Roman" w:cs="Times New Roman"/>
          <w:sz w:val="24"/>
          <w:szCs w:val="24"/>
        </w:rPr>
      </w:pPr>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Provision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service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implies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measurement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assessment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actual</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condition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roads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listed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Table</w:t>
      </w:r>
      <w:proofErr w:type="spellEnd"/>
      <w:r w:rsidRPr="002614FF">
        <w:rPr>
          <w:rFonts w:ascii="Times New Roman" w:hAnsi="Times New Roman" w:cs="Times New Roman"/>
          <w:sz w:val="24"/>
          <w:szCs w:val="24"/>
        </w:rPr>
        <w:t xml:space="preserve"> 2.</w:t>
      </w:r>
    </w:p>
    <w:p w14:paraId="21304856" w14:textId="77777777" w:rsidR="003641C1" w:rsidRPr="002614FF" w:rsidRDefault="003641C1" w:rsidP="003641C1">
      <w:pPr>
        <w:jc w:val="both"/>
        <w:rPr>
          <w:rFonts w:ascii="Times New Roman" w:hAnsi="Times New Roman" w:cs="Times New Roman"/>
          <w:sz w:val="24"/>
          <w:szCs w:val="24"/>
        </w:rPr>
      </w:pPr>
      <w:proofErr w:type="spellStart"/>
      <w:r w:rsidRPr="002614FF">
        <w:rPr>
          <w:rFonts w:ascii="Times New Roman" w:hAnsi="Times New Roman" w:cs="Times New Roman"/>
          <w:sz w:val="24"/>
          <w:szCs w:val="24"/>
        </w:rPr>
        <w:lastRenderedPageBreak/>
        <w:t>Table</w:t>
      </w:r>
      <w:proofErr w:type="spellEnd"/>
      <w:r w:rsidRPr="002614FF">
        <w:rPr>
          <w:rFonts w:ascii="Times New Roman" w:hAnsi="Times New Roman" w:cs="Times New Roman"/>
          <w:sz w:val="24"/>
          <w:szCs w:val="24"/>
        </w:rPr>
        <w:t xml:space="preserve"> 2</w:t>
      </w:r>
    </w:p>
    <w:p w14:paraId="5453DC50" w14:textId="77777777" w:rsidR="003641C1" w:rsidRPr="002614FF" w:rsidRDefault="003641C1" w:rsidP="003641C1">
      <w:pPr>
        <w:jc w:val="both"/>
        <w:rPr>
          <w:rFonts w:ascii="Times New Roman" w:hAnsi="Times New Roman" w:cs="Times New Roman"/>
          <w:sz w:val="24"/>
          <w:szCs w:val="24"/>
        </w:rPr>
      </w:pPr>
      <w:proofErr w:type="spellStart"/>
      <w:r w:rsidRPr="002614FF">
        <w:rPr>
          <w:rFonts w:ascii="Times New Roman" w:hAnsi="Times New Roman" w:cs="Times New Roman"/>
          <w:sz w:val="24"/>
          <w:szCs w:val="24"/>
        </w:rPr>
        <w:t>Parameters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road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condition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to</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be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measured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assessed</w:t>
      </w:r>
      <w:proofErr w:type="spellEnd"/>
    </w:p>
    <w:tbl>
      <w:tblPr>
        <w:tblW w:w="937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705"/>
        <w:gridCol w:w="5895"/>
        <w:gridCol w:w="2775"/>
      </w:tblGrid>
      <w:tr w:rsidR="003641C1" w:rsidRPr="002614FF" w14:paraId="579B59AB" w14:textId="77777777" w:rsidTr="00A33B94">
        <w:trPr>
          <w:trHeight w:val="345"/>
        </w:trPr>
        <w:tc>
          <w:tcPr>
            <w:tcW w:w="7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37D76F" w14:textId="77777777" w:rsidR="003641C1" w:rsidRPr="002614FF" w:rsidRDefault="00836AFE" w:rsidP="002614FF">
            <w:pPr>
              <w:jc w:val="center"/>
              <w:rPr>
                <w:rFonts w:ascii="Times New Roman" w:hAnsi="Times New Roman" w:cs="Times New Roman"/>
                <w:sz w:val="24"/>
                <w:szCs w:val="24"/>
              </w:rPr>
            </w:pPr>
            <w:proofErr w:type="spellStart"/>
            <w:r w:rsidRPr="002614FF">
              <w:rPr>
                <w:rFonts w:ascii="Times New Roman" w:hAnsi="Times New Roman" w:cs="Times New Roman"/>
                <w:sz w:val="24"/>
                <w:szCs w:val="24"/>
              </w:rPr>
              <w:t>Nr</w:t>
            </w:r>
            <w:proofErr w:type="spellEnd"/>
            <w:r w:rsidRPr="002614FF">
              <w:rPr>
                <w:rFonts w:ascii="Times New Roman" w:hAnsi="Times New Roman" w:cs="Times New Roman"/>
                <w:sz w:val="24"/>
                <w:szCs w:val="24"/>
              </w:rPr>
              <w:t>.</w:t>
            </w:r>
            <w:r w:rsidR="003641C1" w:rsidRPr="002614FF">
              <w:rPr>
                <w:rFonts w:ascii="Times New Roman" w:hAnsi="Times New Roman" w:cs="Times New Roman"/>
                <w:sz w:val="24"/>
                <w:szCs w:val="24"/>
              </w:rPr>
              <w:t xml:space="preserve"> </w:t>
            </w:r>
          </w:p>
        </w:tc>
        <w:tc>
          <w:tcPr>
            <w:tcW w:w="58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9508627" w14:textId="77777777" w:rsidR="003641C1" w:rsidRPr="002614FF" w:rsidRDefault="003641C1" w:rsidP="003641C1">
            <w:pPr>
              <w:rPr>
                <w:rFonts w:ascii="Times New Roman" w:hAnsi="Times New Roman" w:cs="Times New Roman"/>
                <w:sz w:val="24"/>
                <w:szCs w:val="24"/>
              </w:rPr>
            </w:pPr>
            <w:proofErr w:type="spellStart"/>
            <w:r w:rsidRPr="002614FF">
              <w:rPr>
                <w:rFonts w:ascii="Times New Roman" w:hAnsi="Times New Roman" w:cs="Times New Roman"/>
                <w:sz w:val="24"/>
                <w:szCs w:val="24"/>
              </w:rPr>
              <w:t>Name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group</w:t>
            </w:r>
            <w:proofErr w:type="spellEnd"/>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measurement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parameter</w:t>
            </w:r>
            <w:proofErr w:type="spellEnd"/>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assessment</w:t>
            </w:r>
            <w:proofErr w:type="spellEnd"/>
            <w:r w:rsidRPr="002614FF">
              <w:rPr>
                <w:rFonts w:ascii="Times New Roman" w:hAnsi="Times New Roman" w:cs="Times New Roman"/>
                <w:sz w:val="24"/>
                <w:szCs w:val="24"/>
              </w:rPr>
              <w:t xml:space="preserve"> </w:t>
            </w:r>
          </w:p>
        </w:tc>
        <w:tc>
          <w:tcPr>
            <w:tcW w:w="27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1377549" w14:textId="77777777" w:rsidR="003641C1" w:rsidRPr="002614FF" w:rsidRDefault="003641C1" w:rsidP="003641C1">
            <w:pPr>
              <w:rPr>
                <w:rFonts w:ascii="Times New Roman" w:hAnsi="Times New Roman" w:cs="Times New Roman"/>
                <w:sz w:val="24"/>
                <w:szCs w:val="24"/>
              </w:rPr>
            </w:pPr>
            <w:proofErr w:type="spellStart"/>
            <w:r w:rsidRPr="002614FF">
              <w:rPr>
                <w:rFonts w:ascii="Times New Roman" w:hAnsi="Times New Roman" w:cs="Times New Roman"/>
                <w:sz w:val="24"/>
                <w:szCs w:val="24"/>
              </w:rPr>
              <w:t>Unit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measurement</w:t>
            </w:r>
            <w:proofErr w:type="spellEnd"/>
            <w:r w:rsidRPr="002614FF">
              <w:rPr>
                <w:rFonts w:ascii="Times New Roman" w:hAnsi="Times New Roman" w:cs="Times New Roman"/>
                <w:sz w:val="24"/>
                <w:szCs w:val="24"/>
              </w:rPr>
              <w:t xml:space="preserve"> </w:t>
            </w:r>
          </w:p>
        </w:tc>
      </w:tr>
      <w:tr w:rsidR="003641C1" w:rsidRPr="002614FF" w14:paraId="4CEF8849" w14:textId="77777777" w:rsidTr="00A33B94">
        <w:trPr>
          <w:trHeight w:val="345"/>
        </w:trPr>
        <w:tc>
          <w:tcPr>
            <w:tcW w:w="7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DCBE164"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 xml:space="preserve"> </w:t>
            </w:r>
          </w:p>
        </w:tc>
        <w:tc>
          <w:tcPr>
            <w:tcW w:w="58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192A53A" w14:textId="77777777" w:rsidR="003641C1" w:rsidRPr="002614FF" w:rsidRDefault="003641C1" w:rsidP="003641C1">
            <w:pPr>
              <w:jc w:val="center"/>
              <w:rPr>
                <w:rFonts w:ascii="Times New Roman" w:hAnsi="Times New Roman" w:cs="Times New Roman"/>
                <w:sz w:val="24"/>
                <w:szCs w:val="24"/>
              </w:rPr>
            </w:pPr>
            <w:r w:rsidRPr="002614FF">
              <w:rPr>
                <w:rFonts w:ascii="Times New Roman" w:hAnsi="Times New Roman" w:cs="Times New Roman"/>
                <w:sz w:val="24"/>
                <w:szCs w:val="24"/>
                <w:lang w:val="en-US"/>
              </w:rPr>
              <w:t>Road geometry</w:t>
            </w:r>
          </w:p>
        </w:tc>
        <w:tc>
          <w:tcPr>
            <w:tcW w:w="27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1D96B20"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 xml:space="preserve"> </w:t>
            </w:r>
          </w:p>
        </w:tc>
      </w:tr>
      <w:tr w:rsidR="003641C1" w:rsidRPr="002614FF" w14:paraId="12963CAC" w14:textId="77777777" w:rsidTr="00A33B94">
        <w:trPr>
          <w:trHeight w:val="345"/>
        </w:trPr>
        <w:tc>
          <w:tcPr>
            <w:tcW w:w="7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4C344F"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1</w:t>
            </w:r>
          </w:p>
        </w:tc>
        <w:tc>
          <w:tcPr>
            <w:tcW w:w="58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27F81BB" w14:textId="77777777" w:rsidR="003641C1" w:rsidRPr="002614FF" w:rsidRDefault="003641C1" w:rsidP="003641C1">
            <w:pPr>
              <w:rPr>
                <w:rFonts w:ascii="Times New Roman" w:hAnsi="Times New Roman" w:cs="Times New Roman"/>
                <w:sz w:val="24"/>
                <w:szCs w:val="24"/>
                <w:lang w:val="en-US"/>
              </w:rPr>
            </w:pPr>
            <w:proofErr w:type="spellStart"/>
            <w:r w:rsidRPr="002614FF">
              <w:rPr>
                <w:rFonts w:ascii="Times New Roman" w:hAnsi="Times New Roman" w:cs="Times New Roman"/>
                <w:sz w:val="24"/>
                <w:szCs w:val="24"/>
              </w:rPr>
              <w:t>Longitudinal</w:t>
            </w:r>
            <w:proofErr w:type="spellEnd"/>
            <w:r w:rsidRPr="002614FF">
              <w:rPr>
                <w:rFonts w:ascii="Times New Roman" w:hAnsi="Times New Roman" w:cs="Times New Roman"/>
                <w:sz w:val="24"/>
                <w:szCs w:val="24"/>
              </w:rPr>
              <w:t xml:space="preserve"> </w:t>
            </w:r>
            <w:r w:rsidRPr="002614FF">
              <w:rPr>
                <w:rFonts w:ascii="Times New Roman" w:hAnsi="Times New Roman" w:cs="Times New Roman"/>
                <w:sz w:val="24"/>
                <w:szCs w:val="24"/>
                <w:lang w:val="en-US"/>
              </w:rPr>
              <w:t>slope</w:t>
            </w:r>
          </w:p>
        </w:tc>
        <w:tc>
          <w:tcPr>
            <w:tcW w:w="27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0A0C444"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w:t>
            </w:r>
          </w:p>
        </w:tc>
      </w:tr>
      <w:tr w:rsidR="003641C1" w:rsidRPr="002614FF" w14:paraId="39524307" w14:textId="77777777" w:rsidTr="00A33B94">
        <w:trPr>
          <w:trHeight w:val="345"/>
        </w:trPr>
        <w:tc>
          <w:tcPr>
            <w:tcW w:w="7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A24F67"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2</w:t>
            </w:r>
          </w:p>
        </w:tc>
        <w:tc>
          <w:tcPr>
            <w:tcW w:w="58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5CCEFBE" w14:textId="77777777" w:rsidR="003641C1" w:rsidRPr="002614FF" w:rsidRDefault="003641C1" w:rsidP="00A33B94">
            <w:pPr>
              <w:rPr>
                <w:rFonts w:ascii="Times New Roman" w:hAnsi="Times New Roman" w:cs="Times New Roman"/>
                <w:sz w:val="24"/>
                <w:szCs w:val="24"/>
              </w:rPr>
            </w:pPr>
            <w:proofErr w:type="spellStart"/>
            <w:r w:rsidRPr="002614FF">
              <w:rPr>
                <w:rFonts w:ascii="Times New Roman" w:hAnsi="Times New Roman" w:cs="Times New Roman"/>
                <w:sz w:val="24"/>
                <w:szCs w:val="24"/>
              </w:rPr>
              <w:t>Transverse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slope</w:t>
            </w:r>
            <w:proofErr w:type="spellEnd"/>
          </w:p>
        </w:tc>
        <w:tc>
          <w:tcPr>
            <w:tcW w:w="27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216373F"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w:t>
            </w:r>
          </w:p>
        </w:tc>
      </w:tr>
      <w:tr w:rsidR="003641C1" w:rsidRPr="002614FF" w14:paraId="78466452" w14:textId="77777777" w:rsidTr="00A33B94">
        <w:trPr>
          <w:trHeight w:val="735"/>
        </w:trPr>
        <w:tc>
          <w:tcPr>
            <w:tcW w:w="7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3E246E6"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3</w:t>
            </w:r>
          </w:p>
        </w:tc>
        <w:tc>
          <w:tcPr>
            <w:tcW w:w="58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AC6B9DA" w14:textId="77777777" w:rsidR="003641C1" w:rsidRPr="002614FF" w:rsidRDefault="003641C1" w:rsidP="003641C1">
            <w:pPr>
              <w:jc w:val="both"/>
              <w:rPr>
                <w:rFonts w:ascii="Times New Roman" w:hAnsi="Times New Roman" w:cs="Times New Roman"/>
                <w:sz w:val="24"/>
                <w:szCs w:val="24"/>
              </w:rPr>
            </w:pPr>
            <w:proofErr w:type="spellStart"/>
            <w:r w:rsidRPr="002614FF">
              <w:rPr>
                <w:rFonts w:ascii="Times New Roman" w:hAnsi="Times New Roman" w:cs="Times New Roman"/>
                <w:sz w:val="24"/>
                <w:szCs w:val="24"/>
              </w:rPr>
              <w:t>Road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unevenness</w:t>
            </w:r>
            <w:proofErr w:type="spellEnd"/>
            <w:r w:rsidRPr="002614FF">
              <w:rPr>
                <w:rFonts w:ascii="Times New Roman" w:hAnsi="Times New Roman" w:cs="Times New Roman"/>
                <w:sz w:val="24"/>
                <w:szCs w:val="24"/>
              </w:rPr>
              <w:t>:</w:t>
            </w:r>
          </w:p>
          <w:p w14:paraId="74D4A0EE" w14:textId="77777777" w:rsidR="003641C1" w:rsidRPr="002614FF" w:rsidRDefault="003641C1" w:rsidP="003641C1">
            <w:pPr>
              <w:jc w:val="both"/>
              <w:rPr>
                <w:rFonts w:ascii="Times New Roman" w:hAnsi="Times New Roman" w:cs="Times New Roman"/>
                <w:sz w:val="24"/>
                <w:szCs w:val="24"/>
              </w:rPr>
            </w:pPr>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longitudinal</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profile</w:t>
            </w:r>
            <w:proofErr w:type="spellEnd"/>
          </w:p>
          <w:p w14:paraId="1C2EC845" w14:textId="77777777" w:rsidR="003641C1" w:rsidRPr="002614FF" w:rsidRDefault="003641C1" w:rsidP="003641C1">
            <w:pPr>
              <w:jc w:val="both"/>
              <w:rPr>
                <w:rFonts w:ascii="Times New Roman" w:hAnsi="Times New Roman" w:cs="Times New Roman"/>
                <w:sz w:val="24"/>
                <w:szCs w:val="24"/>
              </w:rPr>
            </w:pPr>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rutting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rutting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depth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profile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deflection</w:t>
            </w:r>
            <w:proofErr w:type="spellEnd"/>
            <w:r w:rsidRPr="002614FF">
              <w:rPr>
                <w:rFonts w:ascii="Times New Roman" w:hAnsi="Times New Roman" w:cs="Times New Roman"/>
                <w:sz w:val="24"/>
                <w:szCs w:val="24"/>
              </w:rPr>
              <w:t>)</w:t>
            </w:r>
          </w:p>
        </w:tc>
        <w:tc>
          <w:tcPr>
            <w:tcW w:w="27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9C5B1A5"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 xml:space="preserve">IRI, </w:t>
            </w:r>
            <w:r w:rsidR="00033AED" w:rsidRPr="002614FF">
              <w:rPr>
                <w:rFonts w:ascii="Times New Roman" w:hAnsi="Times New Roman" w:cs="Times New Roman"/>
                <w:sz w:val="24"/>
                <w:szCs w:val="24"/>
                <w:lang w:val="en-US"/>
              </w:rPr>
              <w:t>m</w:t>
            </w:r>
            <w:r w:rsidRPr="002614FF">
              <w:rPr>
                <w:rFonts w:ascii="Times New Roman" w:hAnsi="Times New Roman" w:cs="Times New Roman"/>
                <w:sz w:val="24"/>
                <w:szCs w:val="24"/>
              </w:rPr>
              <w:t>/</w:t>
            </w:r>
            <w:r w:rsidR="00033AED" w:rsidRPr="002614FF">
              <w:rPr>
                <w:rFonts w:ascii="Times New Roman" w:hAnsi="Times New Roman" w:cs="Times New Roman"/>
                <w:sz w:val="24"/>
                <w:szCs w:val="24"/>
                <w:lang w:val="en-US"/>
              </w:rPr>
              <w:t>km</w:t>
            </w:r>
          </w:p>
          <w:p w14:paraId="403CD1B8" w14:textId="77777777" w:rsidR="003641C1" w:rsidRPr="002614FF" w:rsidRDefault="00033AED" w:rsidP="00A33B94">
            <w:pPr>
              <w:jc w:val="center"/>
              <w:rPr>
                <w:rFonts w:ascii="Times New Roman" w:hAnsi="Times New Roman" w:cs="Times New Roman"/>
                <w:sz w:val="24"/>
                <w:szCs w:val="24"/>
              </w:rPr>
            </w:pPr>
            <w:r w:rsidRPr="002614FF">
              <w:rPr>
                <w:rFonts w:ascii="Times New Roman" w:hAnsi="Times New Roman" w:cs="Times New Roman"/>
                <w:sz w:val="24"/>
                <w:szCs w:val="24"/>
                <w:lang w:val="en-US"/>
              </w:rPr>
              <w:t>mm</w:t>
            </w:r>
          </w:p>
        </w:tc>
      </w:tr>
      <w:tr w:rsidR="003641C1" w:rsidRPr="002614FF" w14:paraId="427065F7" w14:textId="77777777" w:rsidTr="00A33B94">
        <w:trPr>
          <w:trHeight w:val="345"/>
        </w:trPr>
        <w:tc>
          <w:tcPr>
            <w:tcW w:w="7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F838DE2"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 xml:space="preserve"> </w:t>
            </w:r>
          </w:p>
        </w:tc>
        <w:tc>
          <w:tcPr>
            <w:tcW w:w="58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4E6E6C0" w14:textId="77777777" w:rsidR="003641C1" w:rsidRPr="002614FF" w:rsidRDefault="003641C1" w:rsidP="00A33B94">
            <w:pPr>
              <w:jc w:val="center"/>
              <w:rPr>
                <w:rFonts w:ascii="Times New Roman" w:hAnsi="Times New Roman" w:cs="Times New Roman"/>
                <w:sz w:val="24"/>
                <w:szCs w:val="24"/>
              </w:rPr>
            </w:pPr>
            <w:proofErr w:type="spellStart"/>
            <w:r w:rsidRPr="002614FF">
              <w:rPr>
                <w:rFonts w:ascii="Times New Roman" w:hAnsi="Times New Roman" w:cs="Times New Roman"/>
                <w:sz w:val="24"/>
                <w:szCs w:val="24"/>
              </w:rPr>
              <w:t>Road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surface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texture</w:t>
            </w:r>
            <w:proofErr w:type="spellEnd"/>
          </w:p>
        </w:tc>
        <w:tc>
          <w:tcPr>
            <w:tcW w:w="27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92F30D0"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 xml:space="preserve"> </w:t>
            </w:r>
          </w:p>
        </w:tc>
      </w:tr>
      <w:tr w:rsidR="003641C1" w:rsidRPr="002614FF" w14:paraId="14AEDCAD" w14:textId="77777777" w:rsidTr="00A33B94">
        <w:trPr>
          <w:trHeight w:val="540"/>
        </w:trPr>
        <w:tc>
          <w:tcPr>
            <w:tcW w:w="7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D049CBA"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4</w:t>
            </w:r>
          </w:p>
        </w:tc>
        <w:tc>
          <w:tcPr>
            <w:tcW w:w="58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4FD9044" w14:textId="77777777" w:rsidR="003641C1" w:rsidRPr="002614FF" w:rsidRDefault="003641C1" w:rsidP="00A33B94">
            <w:pPr>
              <w:rPr>
                <w:rFonts w:ascii="Times New Roman" w:hAnsi="Times New Roman" w:cs="Times New Roman"/>
                <w:color w:val="18191B"/>
                <w:sz w:val="24"/>
                <w:szCs w:val="24"/>
              </w:rPr>
            </w:pPr>
            <w:proofErr w:type="spellStart"/>
            <w:r w:rsidRPr="002614FF">
              <w:rPr>
                <w:rFonts w:ascii="Times New Roman" w:hAnsi="Times New Roman" w:cs="Times New Roman"/>
                <w:color w:val="18191B"/>
                <w:sz w:val="24"/>
                <w:szCs w:val="24"/>
              </w:rPr>
              <w:t>Root</w:t>
            </w:r>
            <w:proofErr w:type="spellEnd"/>
            <w:r w:rsidRPr="002614FF">
              <w:rPr>
                <w:rFonts w:ascii="Times New Roman" w:hAnsi="Times New Roman" w:cs="Times New Roman"/>
                <w:color w:val="18191B"/>
                <w:sz w:val="24"/>
                <w:szCs w:val="24"/>
              </w:rPr>
              <w:t xml:space="preserve"> </w:t>
            </w:r>
            <w:proofErr w:type="spellStart"/>
            <w:r w:rsidRPr="002614FF">
              <w:rPr>
                <w:rFonts w:ascii="Times New Roman" w:hAnsi="Times New Roman" w:cs="Times New Roman"/>
                <w:color w:val="18191B"/>
                <w:sz w:val="24"/>
                <w:szCs w:val="24"/>
              </w:rPr>
              <w:t>Mean</w:t>
            </w:r>
            <w:proofErr w:type="spellEnd"/>
            <w:r w:rsidRPr="002614FF">
              <w:rPr>
                <w:rFonts w:ascii="Times New Roman" w:hAnsi="Times New Roman" w:cs="Times New Roman"/>
                <w:color w:val="18191B"/>
                <w:sz w:val="24"/>
                <w:szCs w:val="24"/>
              </w:rPr>
              <w:t xml:space="preserve"> </w:t>
            </w:r>
            <w:proofErr w:type="spellStart"/>
            <w:r w:rsidRPr="002614FF">
              <w:rPr>
                <w:rFonts w:ascii="Times New Roman" w:hAnsi="Times New Roman" w:cs="Times New Roman"/>
                <w:color w:val="18191B"/>
                <w:sz w:val="24"/>
                <w:szCs w:val="24"/>
              </w:rPr>
              <w:t>Square</w:t>
            </w:r>
            <w:proofErr w:type="spellEnd"/>
            <w:r w:rsidRPr="002614FF">
              <w:rPr>
                <w:rFonts w:ascii="Times New Roman" w:hAnsi="Times New Roman" w:cs="Times New Roman"/>
                <w:color w:val="18191B"/>
                <w:sz w:val="24"/>
                <w:szCs w:val="24"/>
              </w:rPr>
              <w:t xml:space="preserve"> (RMS) </w:t>
            </w:r>
          </w:p>
          <w:p w14:paraId="6E9474EA" w14:textId="77777777" w:rsidR="003641C1" w:rsidRPr="002614FF" w:rsidRDefault="003641C1" w:rsidP="00A33B94">
            <w:pPr>
              <w:rPr>
                <w:rFonts w:ascii="Times New Roman" w:hAnsi="Times New Roman" w:cs="Times New Roman"/>
                <w:sz w:val="24"/>
                <w:szCs w:val="24"/>
              </w:rPr>
            </w:pPr>
          </w:p>
        </w:tc>
        <w:tc>
          <w:tcPr>
            <w:tcW w:w="27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0562AA5" w14:textId="77777777" w:rsidR="003641C1" w:rsidRPr="002614FF" w:rsidRDefault="00033AED" w:rsidP="00A33B94">
            <w:pPr>
              <w:jc w:val="center"/>
              <w:rPr>
                <w:rFonts w:ascii="Times New Roman" w:hAnsi="Times New Roman" w:cs="Times New Roman"/>
                <w:sz w:val="24"/>
                <w:szCs w:val="24"/>
              </w:rPr>
            </w:pPr>
            <w:r w:rsidRPr="002614FF">
              <w:rPr>
                <w:rFonts w:ascii="Times New Roman" w:hAnsi="Times New Roman" w:cs="Times New Roman"/>
                <w:sz w:val="24"/>
                <w:szCs w:val="24"/>
                <w:lang w:val="en-US"/>
              </w:rPr>
              <w:t>mm</w:t>
            </w:r>
          </w:p>
        </w:tc>
      </w:tr>
      <w:tr w:rsidR="003641C1" w:rsidRPr="002614FF" w14:paraId="6AF576FC" w14:textId="77777777" w:rsidTr="00A33B94">
        <w:trPr>
          <w:trHeight w:val="540"/>
        </w:trPr>
        <w:tc>
          <w:tcPr>
            <w:tcW w:w="7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3549F6F"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5</w:t>
            </w:r>
          </w:p>
        </w:tc>
        <w:tc>
          <w:tcPr>
            <w:tcW w:w="58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751CD9" w14:textId="77777777" w:rsidR="003641C1" w:rsidRPr="002614FF" w:rsidRDefault="003641C1" w:rsidP="00A33B94">
            <w:pPr>
              <w:rPr>
                <w:rFonts w:ascii="Times New Roman" w:hAnsi="Times New Roman" w:cs="Times New Roman"/>
                <w:color w:val="18191B"/>
                <w:sz w:val="24"/>
                <w:szCs w:val="24"/>
              </w:rPr>
            </w:pPr>
            <w:proofErr w:type="spellStart"/>
            <w:r w:rsidRPr="002614FF">
              <w:rPr>
                <w:rFonts w:ascii="Times New Roman" w:hAnsi="Times New Roman" w:cs="Times New Roman"/>
                <w:color w:val="18191B"/>
                <w:sz w:val="24"/>
                <w:szCs w:val="24"/>
              </w:rPr>
              <w:t>Mean</w:t>
            </w:r>
            <w:proofErr w:type="spellEnd"/>
            <w:r w:rsidRPr="002614FF">
              <w:rPr>
                <w:rFonts w:ascii="Times New Roman" w:hAnsi="Times New Roman" w:cs="Times New Roman"/>
                <w:color w:val="18191B"/>
                <w:sz w:val="24"/>
                <w:szCs w:val="24"/>
              </w:rPr>
              <w:t xml:space="preserve"> </w:t>
            </w:r>
            <w:proofErr w:type="spellStart"/>
            <w:r w:rsidRPr="002614FF">
              <w:rPr>
                <w:rFonts w:ascii="Times New Roman" w:hAnsi="Times New Roman" w:cs="Times New Roman"/>
                <w:color w:val="18191B"/>
                <w:sz w:val="24"/>
                <w:szCs w:val="24"/>
              </w:rPr>
              <w:t>Profile</w:t>
            </w:r>
            <w:proofErr w:type="spellEnd"/>
            <w:r w:rsidRPr="002614FF">
              <w:rPr>
                <w:rFonts w:ascii="Times New Roman" w:hAnsi="Times New Roman" w:cs="Times New Roman"/>
                <w:color w:val="18191B"/>
                <w:sz w:val="24"/>
                <w:szCs w:val="24"/>
              </w:rPr>
              <w:t xml:space="preserve"> </w:t>
            </w:r>
            <w:proofErr w:type="spellStart"/>
            <w:r w:rsidRPr="002614FF">
              <w:rPr>
                <w:rFonts w:ascii="Times New Roman" w:hAnsi="Times New Roman" w:cs="Times New Roman"/>
                <w:color w:val="18191B"/>
                <w:sz w:val="24"/>
                <w:szCs w:val="24"/>
              </w:rPr>
              <w:t>Depth</w:t>
            </w:r>
            <w:proofErr w:type="spellEnd"/>
            <w:r w:rsidRPr="002614FF">
              <w:rPr>
                <w:rFonts w:ascii="Times New Roman" w:hAnsi="Times New Roman" w:cs="Times New Roman"/>
                <w:color w:val="18191B"/>
                <w:sz w:val="24"/>
                <w:szCs w:val="24"/>
              </w:rPr>
              <w:t xml:space="preserve"> (MPD)</w:t>
            </w:r>
          </w:p>
          <w:p w14:paraId="17E07B2A" w14:textId="77777777" w:rsidR="003641C1" w:rsidRPr="002614FF" w:rsidRDefault="003641C1" w:rsidP="00A33B94">
            <w:pPr>
              <w:rPr>
                <w:rFonts w:ascii="Times New Roman" w:hAnsi="Times New Roman" w:cs="Times New Roman"/>
                <w:color w:val="18191B"/>
                <w:sz w:val="24"/>
                <w:szCs w:val="24"/>
              </w:rPr>
            </w:pPr>
            <w:r w:rsidRPr="002614FF">
              <w:rPr>
                <w:rFonts w:ascii="Times New Roman" w:hAnsi="Times New Roman" w:cs="Times New Roman"/>
                <w:color w:val="18191B"/>
                <w:sz w:val="24"/>
                <w:szCs w:val="24"/>
              </w:rPr>
              <w:t xml:space="preserve"> </w:t>
            </w:r>
          </w:p>
          <w:p w14:paraId="19E1B4EE" w14:textId="77777777" w:rsidR="003641C1" w:rsidRPr="002614FF" w:rsidRDefault="003641C1" w:rsidP="00A33B94">
            <w:pPr>
              <w:rPr>
                <w:rFonts w:ascii="Times New Roman" w:hAnsi="Times New Roman" w:cs="Times New Roman"/>
                <w:sz w:val="24"/>
                <w:szCs w:val="24"/>
              </w:rPr>
            </w:pPr>
          </w:p>
        </w:tc>
        <w:tc>
          <w:tcPr>
            <w:tcW w:w="27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2E6CA8F" w14:textId="77777777" w:rsidR="003641C1" w:rsidRPr="002614FF" w:rsidRDefault="00033AED" w:rsidP="00A33B94">
            <w:pPr>
              <w:spacing w:line="276" w:lineRule="auto"/>
              <w:jc w:val="center"/>
              <w:rPr>
                <w:rFonts w:ascii="Times New Roman" w:hAnsi="Times New Roman" w:cs="Times New Roman"/>
                <w:sz w:val="24"/>
                <w:szCs w:val="24"/>
              </w:rPr>
            </w:pPr>
            <w:r w:rsidRPr="002614FF">
              <w:rPr>
                <w:rFonts w:ascii="Times New Roman" w:hAnsi="Times New Roman" w:cs="Times New Roman"/>
                <w:sz w:val="24"/>
                <w:szCs w:val="24"/>
                <w:lang w:val="en-US"/>
              </w:rPr>
              <w:t>mm</w:t>
            </w:r>
          </w:p>
        </w:tc>
      </w:tr>
      <w:tr w:rsidR="003641C1" w:rsidRPr="002614FF" w14:paraId="773134C1" w14:textId="77777777" w:rsidTr="00A33B94">
        <w:trPr>
          <w:trHeight w:val="735"/>
        </w:trPr>
        <w:tc>
          <w:tcPr>
            <w:tcW w:w="7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5E293BD"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6</w:t>
            </w:r>
          </w:p>
        </w:tc>
        <w:tc>
          <w:tcPr>
            <w:tcW w:w="58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04AA3AF" w14:textId="77777777" w:rsidR="003641C1" w:rsidRPr="002614FF" w:rsidRDefault="003641C1" w:rsidP="00A33B94">
            <w:pPr>
              <w:rPr>
                <w:rFonts w:ascii="Times New Roman" w:hAnsi="Times New Roman" w:cs="Times New Roman"/>
                <w:sz w:val="24"/>
                <w:szCs w:val="24"/>
              </w:rPr>
            </w:pPr>
            <w:proofErr w:type="spellStart"/>
            <w:r w:rsidRPr="002614FF">
              <w:rPr>
                <w:rFonts w:ascii="Times New Roman" w:hAnsi="Times New Roman" w:cs="Times New Roman"/>
                <w:sz w:val="24"/>
                <w:szCs w:val="24"/>
              </w:rPr>
              <w:t>Defectiveness</w:t>
            </w:r>
            <w:proofErr w:type="spellEnd"/>
          </w:p>
        </w:tc>
        <w:tc>
          <w:tcPr>
            <w:tcW w:w="27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A764B3E" w14:textId="77777777" w:rsidR="003641C1" w:rsidRPr="002614FF" w:rsidRDefault="00033AED" w:rsidP="00FA061F">
            <w:pPr>
              <w:jc w:val="center"/>
              <w:rPr>
                <w:rFonts w:ascii="Times New Roman" w:hAnsi="Times New Roman" w:cs="Times New Roman"/>
                <w:sz w:val="24"/>
                <w:szCs w:val="24"/>
              </w:rPr>
            </w:pPr>
            <w:proofErr w:type="spellStart"/>
            <w:r w:rsidRPr="002614FF">
              <w:rPr>
                <w:rFonts w:ascii="Times New Roman" w:hAnsi="Times New Roman" w:cs="Times New Roman"/>
                <w:sz w:val="24"/>
                <w:szCs w:val="24"/>
                <w:lang w:val="en-US"/>
              </w:rPr>
              <w:t>mlevel</w:t>
            </w:r>
            <w:proofErr w:type="spellEnd"/>
            <w:r w:rsidR="003641C1" w:rsidRPr="002614FF">
              <w:rPr>
                <w:rFonts w:ascii="Times New Roman" w:hAnsi="Times New Roman" w:cs="Times New Roman"/>
                <w:sz w:val="24"/>
                <w:szCs w:val="24"/>
              </w:rPr>
              <w:t xml:space="preserve">, </w:t>
            </w:r>
            <w:r w:rsidRPr="002614FF">
              <w:rPr>
                <w:rFonts w:ascii="Times New Roman" w:hAnsi="Times New Roman" w:cs="Times New Roman"/>
                <w:sz w:val="24"/>
                <w:szCs w:val="24"/>
                <w:lang w:val="en-US"/>
              </w:rPr>
              <w:t>m</w:t>
            </w:r>
            <w:r w:rsidR="003641C1" w:rsidRPr="002614FF">
              <w:rPr>
                <w:rFonts w:ascii="Times New Roman" w:hAnsi="Times New Roman" w:cs="Times New Roman"/>
                <w:sz w:val="24"/>
                <w:szCs w:val="24"/>
              </w:rPr>
              <w:t xml:space="preserve">, </w:t>
            </w:r>
            <w:r w:rsidR="00FA061F" w:rsidRPr="002614FF">
              <w:rPr>
                <w:rFonts w:ascii="Times New Roman" w:hAnsi="Times New Roman" w:cs="Times New Roman"/>
                <w:sz w:val="24"/>
                <w:szCs w:val="24"/>
                <w:lang w:val="en-US"/>
              </w:rPr>
              <w:t>m</w:t>
            </w:r>
            <w:r w:rsidR="003641C1" w:rsidRPr="002614FF">
              <w:rPr>
                <w:rFonts w:ascii="Times New Roman" w:hAnsi="Times New Roman" w:cs="Times New Roman"/>
                <w:sz w:val="24"/>
                <w:szCs w:val="24"/>
                <w:vertAlign w:val="superscript"/>
              </w:rPr>
              <w:t>2</w:t>
            </w:r>
            <w:r w:rsidR="003641C1" w:rsidRPr="002614FF">
              <w:rPr>
                <w:rFonts w:ascii="Times New Roman" w:hAnsi="Times New Roman" w:cs="Times New Roman"/>
                <w:sz w:val="24"/>
                <w:szCs w:val="24"/>
              </w:rPr>
              <w:t xml:space="preserve">, </w:t>
            </w:r>
            <w:r w:rsidRPr="002614FF">
              <w:rPr>
                <w:rFonts w:ascii="Times New Roman" w:hAnsi="Times New Roman" w:cs="Times New Roman"/>
                <w:sz w:val="24"/>
                <w:szCs w:val="24"/>
                <w:lang w:val="en-US"/>
              </w:rPr>
              <w:t>m</w:t>
            </w:r>
            <w:r w:rsidR="003641C1" w:rsidRPr="002614FF">
              <w:rPr>
                <w:rFonts w:ascii="Times New Roman" w:hAnsi="Times New Roman" w:cs="Times New Roman"/>
                <w:sz w:val="24"/>
                <w:szCs w:val="24"/>
              </w:rPr>
              <w:t>/</w:t>
            </w:r>
            <w:r w:rsidRPr="002614FF">
              <w:rPr>
                <w:rFonts w:ascii="Times New Roman" w:hAnsi="Times New Roman" w:cs="Times New Roman"/>
                <w:sz w:val="24"/>
                <w:szCs w:val="24"/>
                <w:lang w:val="en-US"/>
              </w:rPr>
              <w:t>m sq.</w:t>
            </w:r>
            <w:r w:rsidR="003641C1" w:rsidRPr="002614FF">
              <w:rPr>
                <w:rFonts w:ascii="Times New Roman" w:hAnsi="Times New Roman" w:cs="Times New Roman"/>
                <w:sz w:val="24"/>
                <w:szCs w:val="24"/>
              </w:rPr>
              <w:t xml:space="preserve"> </w:t>
            </w:r>
            <w:proofErr w:type="spellStart"/>
            <w:r w:rsidR="003641C1" w:rsidRPr="002614FF">
              <w:rPr>
                <w:rFonts w:ascii="Times New Roman" w:hAnsi="Times New Roman" w:cs="Times New Roman"/>
                <w:sz w:val="24"/>
                <w:szCs w:val="24"/>
              </w:rPr>
              <w:t>composite</w:t>
            </w:r>
            <w:proofErr w:type="spellEnd"/>
            <w:r w:rsidR="003641C1" w:rsidRPr="002614FF">
              <w:rPr>
                <w:rFonts w:ascii="Times New Roman" w:hAnsi="Times New Roman" w:cs="Times New Roman"/>
                <w:sz w:val="24"/>
                <w:szCs w:val="24"/>
              </w:rPr>
              <w:t xml:space="preserve"> </w:t>
            </w:r>
            <w:proofErr w:type="spellStart"/>
            <w:r w:rsidR="003641C1" w:rsidRPr="002614FF">
              <w:rPr>
                <w:rFonts w:ascii="Times New Roman" w:hAnsi="Times New Roman" w:cs="Times New Roman"/>
                <w:sz w:val="24"/>
                <w:szCs w:val="24"/>
              </w:rPr>
              <w:t>index</w:t>
            </w:r>
            <w:proofErr w:type="spellEnd"/>
          </w:p>
        </w:tc>
      </w:tr>
      <w:tr w:rsidR="003641C1" w:rsidRPr="002614FF" w14:paraId="05F5911D" w14:textId="77777777" w:rsidTr="00A33B94">
        <w:trPr>
          <w:trHeight w:val="345"/>
        </w:trPr>
        <w:tc>
          <w:tcPr>
            <w:tcW w:w="7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5C1C8E6"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 xml:space="preserve"> </w:t>
            </w:r>
          </w:p>
        </w:tc>
        <w:tc>
          <w:tcPr>
            <w:tcW w:w="58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644F1E6" w14:textId="77777777" w:rsidR="003641C1" w:rsidRPr="002614FF" w:rsidRDefault="003641C1" w:rsidP="00A33B94">
            <w:pPr>
              <w:jc w:val="center"/>
              <w:rPr>
                <w:rFonts w:ascii="Times New Roman" w:hAnsi="Times New Roman" w:cs="Times New Roman"/>
                <w:sz w:val="24"/>
                <w:szCs w:val="24"/>
              </w:rPr>
            </w:pPr>
            <w:proofErr w:type="spellStart"/>
            <w:r w:rsidRPr="002614FF">
              <w:rPr>
                <w:rFonts w:ascii="Times New Roman" w:hAnsi="Times New Roman" w:cs="Times New Roman"/>
                <w:sz w:val="24"/>
                <w:szCs w:val="24"/>
              </w:rPr>
              <w:t>Assessment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layer</w:t>
            </w:r>
            <w:proofErr w:type="spellEnd"/>
            <w:r w:rsidRPr="002614FF">
              <w:rPr>
                <w:rFonts w:ascii="Times New Roman" w:hAnsi="Times New Roman" w:cs="Times New Roman"/>
                <w:sz w:val="24"/>
                <w:szCs w:val="24"/>
                <w:lang w:val="en-US"/>
              </w:rPr>
              <w:t>s</w:t>
            </w:r>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structure</w:t>
            </w:r>
            <w:proofErr w:type="spellEnd"/>
          </w:p>
        </w:tc>
        <w:tc>
          <w:tcPr>
            <w:tcW w:w="27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E00F64B"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 xml:space="preserve"> </w:t>
            </w:r>
          </w:p>
        </w:tc>
      </w:tr>
      <w:tr w:rsidR="003641C1" w:rsidRPr="002614FF" w14:paraId="2FDBB3DE" w14:textId="77777777" w:rsidTr="00A33B94">
        <w:trPr>
          <w:trHeight w:val="345"/>
        </w:trPr>
        <w:tc>
          <w:tcPr>
            <w:tcW w:w="7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8CCAE5F"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7</w:t>
            </w:r>
          </w:p>
        </w:tc>
        <w:tc>
          <w:tcPr>
            <w:tcW w:w="58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F4A4C21" w14:textId="77777777" w:rsidR="003641C1" w:rsidRPr="002614FF" w:rsidRDefault="003641C1" w:rsidP="00A33B94">
            <w:pPr>
              <w:rPr>
                <w:rFonts w:ascii="Times New Roman" w:hAnsi="Times New Roman" w:cs="Times New Roman"/>
                <w:sz w:val="24"/>
                <w:szCs w:val="24"/>
              </w:rPr>
            </w:pPr>
            <w:proofErr w:type="spellStart"/>
            <w:r w:rsidRPr="002614FF">
              <w:rPr>
                <w:rFonts w:ascii="Times New Roman" w:hAnsi="Times New Roman" w:cs="Times New Roman"/>
                <w:sz w:val="24"/>
                <w:szCs w:val="24"/>
              </w:rPr>
              <w:t>Thickness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each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layer</w:t>
            </w:r>
            <w:proofErr w:type="spellEnd"/>
            <w:r w:rsidRPr="002614FF">
              <w:rPr>
                <w:rFonts w:ascii="Times New Roman" w:hAnsi="Times New Roman" w:cs="Times New Roman"/>
                <w:sz w:val="24"/>
                <w:szCs w:val="24"/>
              </w:rPr>
              <w:t xml:space="preserve"> ( </w:t>
            </w:r>
            <w:proofErr w:type="spellStart"/>
            <w:r w:rsidRPr="002614FF">
              <w:rPr>
                <w:rFonts w:ascii="Times New Roman" w:hAnsi="Times New Roman" w:cs="Times New Roman"/>
                <w:sz w:val="24"/>
                <w:szCs w:val="24"/>
              </w:rPr>
              <w:t>individually</w:t>
            </w:r>
            <w:proofErr w:type="spellEnd"/>
            <w:r w:rsidRPr="002614FF">
              <w:rPr>
                <w:rFonts w:ascii="Times New Roman" w:hAnsi="Times New Roman" w:cs="Times New Roman"/>
                <w:sz w:val="24"/>
                <w:szCs w:val="24"/>
              </w:rPr>
              <w:t>) *</w:t>
            </w:r>
          </w:p>
        </w:tc>
        <w:tc>
          <w:tcPr>
            <w:tcW w:w="27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0574AC2" w14:textId="77777777" w:rsidR="003641C1" w:rsidRPr="002614FF" w:rsidRDefault="00033AED" w:rsidP="00033AED">
            <w:pPr>
              <w:jc w:val="center"/>
              <w:rPr>
                <w:rFonts w:ascii="Times New Roman" w:hAnsi="Times New Roman" w:cs="Times New Roman"/>
                <w:sz w:val="24"/>
                <w:szCs w:val="24"/>
              </w:rPr>
            </w:pPr>
            <w:r w:rsidRPr="002614FF">
              <w:rPr>
                <w:rFonts w:ascii="Times New Roman" w:hAnsi="Times New Roman" w:cs="Times New Roman"/>
                <w:sz w:val="24"/>
                <w:szCs w:val="24"/>
                <w:lang w:val="en-US"/>
              </w:rPr>
              <w:t>mm</w:t>
            </w:r>
          </w:p>
        </w:tc>
      </w:tr>
      <w:tr w:rsidR="003641C1" w:rsidRPr="002614FF" w14:paraId="3E70C794" w14:textId="77777777" w:rsidTr="00A33B94">
        <w:trPr>
          <w:trHeight w:val="345"/>
        </w:trPr>
        <w:tc>
          <w:tcPr>
            <w:tcW w:w="7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A9018C1"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 xml:space="preserve"> </w:t>
            </w:r>
          </w:p>
        </w:tc>
        <w:tc>
          <w:tcPr>
            <w:tcW w:w="58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5126275" w14:textId="77777777" w:rsidR="003641C1" w:rsidRPr="002614FF" w:rsidRDefault="003641C1" w:rsidP="00A33B94">
            <w:pPr>
              <w:jc w:val="center"/>
              <w:rPr>
                <w:rFonts w:ascii="Times New Roman" w:hAnsi="Times New Roman" w:cs="Times New Roman"/>
                <w:sz w:val="24"/>
                <w:szCs w:val="24"/>
              </w:rPr>
            </w:pPr>
            <w:proofErr w:type="spellStart"/>
            <w:r w:rsidRPr="002614FF">
              <w:rPr>
                <w:rFonts w:ascii="Times New Roman" w:hAnsi="Times New Roman" w:cs="Times New Roman"/>
                <w:sz w:val="24"/>
                <w:szCs w:val="24"/>
              </w:rPr>
              <w:t>Bearing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capacity</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road</w:t>
            </w:r>
            <w:proofErr w:type="spellEnd"/>
          </w:p>
        </w:tc>
        <w:tc>
          <w:tcPr>
            <w:tcW w:w="27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D57DAC6"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 xml:space="preserve"> </w:t>
            </w:r>
          </w:p>
        </w:tc>
      </w:tr>
      <w:tr w:rsidR="003641C1" w:rsidRPr="002614FF" w14:paraId="3DFC1C77" w14:textId="77777777" w:rsidTr="00A33B94">
        <w:trPr>
          <w:trHeight w:val="345"/>
        </w:trPr>
        <w:tc>
          <w:tcPr>
            <w:tcW w:w="7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A556F4"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8</w:t>
            </w:r>
          </w:p>
        </w:tc>
        <w:tc>
          <w:tcPr>
            <w:tcW w:w="58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D058E7A" w14:textId="77777777" w:rsidR="003641C1" w:rsidRPr="002614FF" w:rsidRDefault="003641C1" w:rsidP="00A33B94">
            <w:pPr>
              <w:jc w:val="both"/>
              <w:rPr>
                <w:rFonts w:ascii="Times New Roman" w:hAnsi="Times New Roman" w:cs="Times New Roman"/>
                <w:sz w:val="24"/>
                <w:szCs w:val="24"/>
              </w:rPr>
            </w:pPr>
            <w:proofErr w:type="spellStart"/>
            <w:r w:rsidRPr="002614FF">
              <w:rPr>
                <w:rFonts w:ascii="Times New Roman" w:hAnsi="Times New Roman" w:cs="Times New Roman"/>
                <w:sz w:val="24"/>
                <w:szCs w:val="24"/>
              </w:rPr>
              <w:t>Applied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load</w:t>
            </w:r>
            <w:proofErr w:type="spellEnd"/>
          </w:p>
        </w:tc>
        <w:tc>
          <w:tcPr>
            <w:tcW w:w="27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937D53C" w14:textId="77777777" w:rsidR="003641C1" w:rsidRPr="002614FF" w:rsidRDefault="00033AED" w:rsidP="00033AED">
            <w:pPr>
              <w:jc w:val="center"/>
              <w:rPr>
                <w:rFonts w:ascii="Times New Roman" w:hAnsi="Times New Roman" w:cs="Times New Roman"/>
                <w:sz w:val="24"/>
                <w:szCs w:val="24"/>
              </w:rPr>
            </w:pPr>
            <w:r w:rsidRPr="002614FF">
              <w:rPr>
                <w:rFonts w:ascii="Times New Roman" w:hAnsi="Times New Roman" w:cs="Times New Roman"/>
                <w:sz w:val="24"/>
                <w:szCs w:val="24"/>
                <w:lang w:val="en-US"/>
              </w:rPr>
              <w:t>kg</w:t>
            </w:r>
          </w:p>
        </w:tc>
      </w:tr>
      <w:tr w:rsidR="003641C1" w:rsidRPr="002614FF" w14:paraId="27ABCE08" w14:textId="77777777" w:rsidTr="00A33B94">
        <w:trPr>
          <w:trHeight w:val="345"/>
        </w:trPr>
        <w:tc>
          <w:tcPr>
            <w:tcW w:w="7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BDCC784"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9</w:t>
            </w:r>
          </w:p>
        </w:tc>
        <w:tc>
          <w:tcPr>
            <w:tcW w:w="58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FDED4F7" w14:textId="77777777" w:rsidR="003641C1" w:rsidRPr="002614FF" w:rsidRDefault="003641C1" w:rsidP="00A33B94">
            <w:pPr>
              <w:jc w:val="both"/>
              <w:rPr>
                <w:rFonts w:ascii="Times New Roman" w:hAnsi="Times New Roman" w:cs="Times New Roman"/>
                <w:sz w:val="24"/>
                <w:szCs w:val="24"/>
              </w:rPr>
            </w:pPr>
            <w:proofErr w:type="spellStart"/>
            <w:r w:rsidRPr="002614FF">
              <w:rPr>
                <w:rFonts w:ascii="Times New Roman" w:hAnsi="Times New Roman" w:cs="Times New Roman"/>
                <w:sz w:val="24"/>
                <w:szCs w:val="24"/>
              </w:rPr>
              <w:t>Area</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applied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load</w:t>
            </w:r>
            <w:proofErr w:type="spellEnd"/>
          </w:p>
        </w:tc>
        <w:tc>
          <w:tcPr>
            <w:tcW w:w="27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29CE28C" w14:textId="77777777" w:rsidR="003641C1" w:rsidRPr="002614FF" w:rsidRDefault="003641C1" w:rsidP="00033AED">
            <w:pPr>
              <w:jc w:val="center"/>
              <w:rPr>
                <w:rFonts w:ascii="Times New Roman" w:hAnsi="Times New Roman" w:cs="Times New Roman"/>
                <w:sz w:val="24"/>
                <w:szCs w:val="24"/>
              </w:rPr>
            </w:pPr>
            <w:r w:rsidRPr="002614FF">
              <w:rPr>
                <w:rFonts w:ascii="Times New Roman" w:hAnsi="Times New Roman" w:cs="Times New Roman"/>
                <w:sz w:val="24"/>
                <w:szCs w:val="24"/>
              </w:rPr>
              <w:t>с</w:t>
            </w:r>
            <w:r w:rsidR="00033AED" w:rsidRPr="002614FF">
              <w:rPr>
                <w:rFonts w:ascii="Times New Roman" w:hAnsi="Times New Roman" w:cs="Times New Roman"/>
                <w:sz w:val="24"/>
                <w:szCs w:val="24"/>
                <w:lang w:val="en-US"/>
              </w:rPr>
              <w:t>m</w:t>
            </w:r>
            <w:r w:rsidRPr="002614FF">
              <w:rPr>
                <w:rFonts w:ascii="Times New Roman" w:hAnsi="Times New Roman" w:cs="Times New Roman"/>
                <w:sz w:val="24"/>
                <w:szCs w:val="24"/>
                <w:vertAlign w:val="superscript"/>
              </w:rPr>
              <w:t>2</w:t>
            </w:r>
          </w:p>
        </w:tc>
      </w:tr>
      <w:tr w:rsidR="003641C1" w:rsidRPr="002614FF" w14:paraId="5EAD66F3" w14:textId="77777777" w:rsidTr="00A33B94">
        <w:trPr>
          <w:trHeight w:val="345"/>
        </w:trPr>
        <w:tc>
          <w:tcPr>
            <w:tcW w:w="7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50BD317"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10</w:t>
            </w:r>
          </w:p>
        </w:tc>
        <w:tc>
          <w:tcPr>
            <w:tcW w:w="58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1ADC617" w14:textId="77777777" w:rsidR="003641C1" w:rsidRPr="002614FF" w:rsidRDefault="003641C1" w:rsidP="00A33B94">
            <w:pPr>
              <w:jc w:val="both"/>
              <w:rPr>
                <w:rFonts w:ascii="Times New Roman" w:hAnsi="Times New Roman" w:cs="Times New Roman"/>
                <w:sz w:val="24"/>
                <w:szCs w:val="24"/>
              </w:rPr>
            </w:pPr>
            <w:proofErr w:type="spellStart"/>
            <w:r w:rsidRPr="002614FF">
              <w:rPr>
                <w:rFonts w:ascii="Times New Roman" w:hAnsi="Times New Roman" w:cs="Times New Roman"/>
                <w:sz w:val="24"/>
                <w:szCs w:val="24"/>
              </w:rPr>
              <w:t>Elastic</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deflection</w:t>
            </w:r>
            <w:proofErr w:type="spellEnd"/>
          </w:p>
        </w:tc>
        <w:tc>
          <w:tcPr>
            <w:tcW w:w="27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29524B0" w14:textId="77777777" w:rsidR="003641C1" w:rsidRPr="002614FF" w:rsidRDefault="00033AED" w:rsidP="00033AED">
            <w:pPr>
              <w:jc w:val="center"/>
              <w:rPr>
                <w:rFonts w:ascii="Times New Roman" w:hAnsi="Times New Roman" w:cs="Times New Roman"/>
                <w:sz w:val="24"/>
                <w:szCs w:val="24"/>
              </w:rPr>
            </w:pPr>
            <w:r w:rsidRPr="002614FF">
              <w:rPr>
                <w:rFonts w:ascii="Times New Roman" w:hAnsi="Times New Roman" w:cs="Times New Roman"/>
                <w:sz w:val="24"/>
                <w:szCs w:val="24"/>
                <w:lang w:val="en-US"/>
              </w:rPr>
              <w:t>mm</w:t>
            </w:r>
          </w:p>
        </w:tc>
      </w:tr>
      <w:tr w:rsidR="003641C1" w:rsidRPr="002614FF" w14:paraId="20E2DB5A" w14:textId="77777777" w:rsidTr="00A33B94">
        <w:trPr>
          <w:trHeight w:val="345"/>
        </w:trPr>
        <w:tc>
          <w:tcPr>
            <w:tcW w:w="7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D537196"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11</w:t>
            </w:r>
          </w:p>
        </w:tc>
        <w:tc>
          <w:tcPr>
            <w:tcW w:w="58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396441" w14:textId="77777777" w:rsidR="003641C1" w:rsidRPr="002614FF" w:rsidRDefault="003641C1" w:rsidP="00A33B94">
            <w:pPr>
              <w:jc w:val="both"/>
              <w:rPr>
                <w:rFonts w:ascii="Times New Roman" w:hAnsi="Times New Roman" w:cs="Times New Roman"/>
                <w:sz w:val="24"/>
                <w:szCs w:val="24"/>
              </w:rPr>
            </w:pP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strength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road</w:t>
            </w:r>
            <w:proofErr w:type="spellEnd"/>
          </w:p>
        </w:tc>
        <w:tc>
          <w:tcPr>
            <w:tcW w:w="27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C7E682" w14:textId="77777777" w:rsidR="003641C1" w:rsidRPr="002614FF" w:rsidRDefault="003641C1" w:rsidP="00033AED">
            <w:pPr>
              <w:jc w:val="center"/>
              <w:rPr>
                <w:rFonts w:ascii="Times New Roman" w:hAnsi="Times New Roman" w:cs="Times New Roman"/>
                <w:sz w:val="24"/>
                <w:szCs w:val="24"/>
              </w:rPr>
            </w:pPr>
            <w:r w:rsidRPr="002614FF">
              <w:rPr>
                <w:rFonts w:ascii="Times New Roman" w:hAnsi="Times New Roman" w:cs="Times New Roman"/>
                <w:sz w:val="24"/>
                <w:szCs w:val="24"/>
              </w:rPr>
              <w:t>М</w:t>
            </w:r>
            <w:r w:rsidR="00033AED" w:rsidRPr="002614FF">
              <w:rPr>
                <w:rFonts w:ascii="Times New Roman" w:hAnsi="Times New Roman" w:cs="Times New Roman"/>
                <w:sz w:val="24"/>
                <w:szCs w:val="24"/>
                <w:lang w:val="en-US"/>
              </w:rPr>
              <w:t>P</w:t>
            </w:r>
            <w:r w:rsidRPr="002614FF">
              <w:rPr>
                <w:rFonts w:ascii="Times New Roman" w:hAnsi="Times New Roman" w:cs="Times New Roman"/>
                <w:sz w:val="24"/>
                <w:szCs w:val="24"/>
              </w:rPr>
              <w:t>а</w:t>
            </w:r>
          </w:p>
        </w:tc>
      </w:tr>
      <w:tr w:rsidR="003641C1" w:rsidRPr="002614FF" w14:paraId="1AD4DF93" w14:textId="77777777" w:rsidTr="00A33B94">
        <w:trPr>
          <w:trHeight w:val="345"/>
        </w:trPr>
        <w:tc>
          <w:tcPr>
            <w:tcW w:w="7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A05C22B"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12</w:t>
            </w:r>
          </w:p>
        </w:tc>
        <w:tc>
          <w:tcPr>
            <w:tcW w:w="58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9F6C77D" w14:textId="77777777" w:rsidR="003641C1" w:rsidRPr="002614FF" w:rsidRDefault="003641C1" w:rsidP="00A33B94">
            <w:pPr>
              <w:rPr>
                <w:rFonts w:ascii="Times New Roman" w:hAnsi="Times New Roman" w:cs="Times New Roman"/>
                <w:sz w:val="24"/>
                <w:szCs w:val="24"/>
              </w:rPr>
            </w:pPr>
            <w:proofErr w:type="spellStart"/>
            <w:r w:rsidRPr="002614FF">
              <w:rPr>
                <w:rFonts w:ascii="Times New Roman" w:hAnsi="Times New Roman" w:cs="Times New Roman"/>
                <w:sz w:val="24"/>
                <w:szCs w:val="24"/>
              </w:rPr>
              <w:t>Air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temperature</w:t>
            </w:r>
            <w:proofErr w:type="spellEnd"/>
          </w:p>
        </w:tc>
        <w:tc>
          <w:tcPr>
            <w:tcW w:w="27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B4FAE0C"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°С</w:t>
            </w:r>
          </w:p>
        </w:tc>
      </w:tr>
      <w:tr w:rsidR="003641C1" w:rsidRPr="002614FF" w14:paraId="3EE034AE" w14:textId="77777777" w:rsidTr="00A33B94">
        <w:trPr>
          <w:trHeight w:val="345"/>
        </w:trPr>
        <w:tc>
          <w:tcPr>
            <w:tcW w:w="7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391BC60"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13</w:t>
            </w:r>
          </w:p>
        </w:tc>
        <w:tc>
          <w:tcPr>
            <w:tcW w:w="58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8F4B4FF" w14:textId="77777777" w:rsidR="003641C1" w:rsidRPr="002614FF" w:rsidRDefault="003641C1" w:rsidP="00A33B94">
            <w:pPr>
              <w:rPr>
                <w:rFonts w:ascii="Times New Roman" w:hAnsi="Times New Roman" w:cs="Times New Roman"/>
                <w:sz w:val="24"/>
                <w:szCs w:val="24"/>
              </w:rPr>
            </w:pPr>
            <w:proofErr w:type="spellStart"/>
            <w:r w:rsidRPr="002614FF">
              <w:rPr>
                <w:rFonts w:ascii="Times New Roman" w:hAnsi="Times New Roman" w:cs="Times New Roman"/>
                <w:sz w:val="24"/>
                <w:szCs w:val="24"/>
              </w:rPr>
              <w:t>Temperature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p>
        </w:tc>
        <w:tc>
          <w:tcPr>
            <w:tcW w:w="27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ED079DF"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°С</w:t>
            </w:r>
          </w:p>
        </w:tc>
      </w:tr>
    </w:tbl>
    <w:p w14:paraId="3A51DACB" w14:textId="77777777" w:rsidR="003641C1" w:rsidRPr="002614FF" w:rsidRDefault="003641C1" w:rsidP="003641C1">
      <w:pPr>
        <w:jc w:val="both"/>
        <w:rPr>
          <w:rFonts w:ascii="Times New Roman" w:hAnsi="Times New Roman" w:cs="Times New Roman"/>
          <w:sz w:val="24"/>
          <w:szCs w:val="24"/>
        </w:rPr>
      </w:pPr>
    </w:p>
    <w:p w14:paraId="71436094" w14:textId="77777777" w:rsidR="003641C1" w:rsidRPr="002614FF" w:rsidRDefault="003641C1" w:rsidP="003641C1">
      <w:pPr>
        <w:jc w:val="both"/>
        <w:rPr>
          <w:rFonts w:ascii="Times New Roman" w:hAnsi="Times New Roman" w:cs="Times New Roman"/>
          <w:sz w:val="24"/>
          <w:szCs w:val="24"/>
        </w:rPr>
      </w:pPr>
      <w:proofErr w:type="spellStart"/>
      <w:r w:rsidRPr="002614FF">
        <w:rPr>
          <w:rFonts w:ascii="Times New Roman" w:hAnsi="Times New Roman" w:cs="Times New Roman"/>
          <w:sz w:val="24"/>
          <w:szCs w:val="24"/>
        </w:rPr>
        <w:lastRenderedPageBreak/>
        <w:t>Note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thickness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layer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measured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to</w:t>
      </w:r>
      <w:proofErr w:type="spellEnd"/>
      <w:r w:rsidRPr="002614FF">
        <w:rPr>
          <w:rFonts w:ascii="Times New Roman" w:hAnsi="Times New Roman" w:cs="Times New Roman"/>
          <w:sz w:val="24"/>
          <w:szCs w:val="24"/>
        </w:rPr>
        <w:t xml:space="preserve"> a </w:t>
      </w:r>
      <w:proofErr w:type="spellStart"/>
      <w:r w:rsidRPr="002614FF">
        <w:rPr>
          <w:rFonts w:ascii="Times New Roman" w:hAnsi="Times New Roman" w:cs="Times New Roman"/>
          <w:sz w:val="24"/>
          <w:szCs w:val="24"/>
        </w:rPr>
        <w:t>depth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500 mm,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thickness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base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course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to</w:t>
      </w:r>
      <w:proofErr w:type="spellEnd"/>
      <w:r w:rsidRPr="002614FF">
        <w:rPr>
          <w:rFonts w:ascii="Times New Roman" w:hAnsi="Times New Roman" w:cs="Times New Roman"/>
          <w:sz w:val="24"/>
          <w:szCs w:val="24"/>
        </w:rPr>
        <w:t xml:space="preserve"> a </w:t>
      </w:r>
      <w:proofErr w:type="spellStart"/>
      <w:r w:rsidRPr="002614FF">
        <w:rPr>
          <w:rFonts w:ascii="Times New Roman" w:hAnsi="Times New Roman" w:cs="Times New Roman"/>
          <w:sz w:val="24"/>
          <w:szCs w:val="24"/>
        </w:rPr>
        <w:t>depth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1000 mm.</w:t>
      </w:r>
    </w:p>
    <w:p w14:paraId="40DD0EDE" w14:textId="77777777" w:rsidR="003641C1" w:rsidRPr="002614FF" w:rsidRDefault="003641C1" w:rsidP="003641C1">
      <w:pPr>
        <w:jc w:val="both"/>
        <w:rPr>
          <w:rFonts w:ascii="Times New Roman" w:hAnsi="Times New Roman" w:cs="Times New Roman"/>
          <w:sz w:val="24"/>
          <w:szCs w:val="24"/>
        </w:rPr>
      </w:pPr>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Visualisation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results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road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measurement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from</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Table</w:t>
      </w:r>
      <w:proofErr w:type="spellEnd"/>
      <w:r w:rsidRPr="002614FF">
        <w:rPr>
          <w:rFonts w:ascii="Times New Roman" w:hAnsi="Times New Roman" w:cs="Times New Roman"/>
          <w:sz w:val="24"/>
          <w:szCs w:val="24"/>
        </w:rPr>
        <w:t xml:space="preserve"> 2 </w:t>
      </w:r>
      <w:proofErr w:type="spellStart"/>
      <w:r w:rsidRPr="002614FF">
        <w:rPr>
          <w:rFonts w:ascii="Times New Roman" w:hAnsi="Times New Roman" w:cs="Times New Roman"/>
          <w:sz w:val="24"/>
          <w:szCs w:val="24"/>
        </w:rPr>
        <w:t>is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made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according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to</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Table</w:t>
      </w:r>
      <w:proofErr w:type="spellEnd"/>
      <w:r w:rsidRPr="002614FF">
        <w:rPr>
          <w:rFonts w:ascii="Times New Roman" w:hAnsi="Times New Roman" w:cs="Times New Roman"/>
          <w:sz w:val="24"/>
          <w:szCs w:val="24"/>
        </w:rPr>
        <w:t xml:space="preserve"> 3.</w:t>
      </w:r>
    </w:p>
    <w:p w14:paraId="7B903349" w14:textId="77777777" w:rsidR="003641C1" w:rsidRPr="002614FF" w:rsidRDefault="003641C1" w:rsidP="003641C1">
      <w:pPr>
        <w:jc w:val="both"/>
        <w:rPr>
          <w:rFonts w:ascii="Times New Roman" w:hAnsi="Times New Roman" w:cs="Times New Roman"/>
          <w:sz w:val="24"/>
          <w:szCs w:val="24"/>
        </w:rPr>
      </w:pPr>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Table</w:t>
      </w:r>
      <w:proofErr w:type="spellEnd"/>
      <w:r w:rsidRPr="002614FF">
        <w:rPr>
          <w:rFonts w:ascii="Times New Roman" w:hAnsi="Times New Roman" w:cs="Times New Roman"/>
          <w:sz w:val="24"/>
          <w:szCs w:val="24"/>
        </w:rPr>
        <w:t xml:space="preserve"> 3</w:t>
      </w:r>
    </w:p>
    <w:p w14:paraId="660C7326" w14:textId="77777777" w:rsidR="003641C1" w:rsidRPr="002614FF" w:rsidRDefault="003641C1" w:rsidP="003641C1">
      <w:pPr>
        <w:jc w:val="both"/>
        <w:rPr>
          <w:rFonts w:ascii="Times New Roman" w:hAnsi="Times New Roman" w:cs="Times New Roman"/>
          <w:sz w:val="24"/>
          <w:szCs w:val="24"/>
        </w:rPr>
      </w:pPr>
      <w:proofErr w:type="spellStart"/>
      <w:r w:rsidRPr="002614FF">
        <w:rPr>
          <w:rFonts w:ascii="Times New Roman" w:hAnsi="Times New Roman" w:cs="Times New Roman"/>
          <w:sz w:val="24"/>
          <w:szCs w:val="24"/>
        </w:rPr>
        <w:t>Means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presentation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measurement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results</w:t>
      </w:r>
      <w:proofErr w:type="spellEnd"/>
    </w:p>
    <w:tbl>
      <w:tblPr>
        <w:tblW w:w="9375" w:type="dxa"/>
        <w:tblInd w:w="90" w:type="dxa"/>
        <w:tblBorders>
          <w:top w:val="nil"/>
          <w:left w:val="nil"/>
          <w:bottom w:val="nil"/>
          <w:right w:val="nil"/>
          <w:insideH w:val="nil"/>
          <w:insideV w:val="nil"/>
        </w:tblBorders>
        <w:tblLayout w:type="fixed"/>
        <w:tblLook w:val="0600" w:firstRow="0" w:lastRow="0" w:firstColumn="0" w:lastColumn="0" w:noHBand="1" w:noVBand="1"/>
      </w:tblPr>
      <w:tblGrid>
        <w:gridCol w:w="405"/>
        <w:gridCol w:w="2310"/>
        <w:gridCol w:w="3870"/>
        <w:gridCol w:w="2790"/>
      </w:tblGrid>
      <w:tr w:rsidR="003641C1" w:rsidRPr="002614FF" w14:paraId="247464B9" w14:textId="77777777" w:rsidTr="00033AED">
        <w:trPr>
          <w:trHeight w:val="947"/>
        </w:trPr>
        <w:tc>
          <w:tcPr>
            <w:tcW w:w="4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6AA6DEC" w14:textId="77777777" w:rsidR="003641C1" w:rsidRPr="002614FF" w:rsidRDefault="00836AFE" w:rsidP="00033AED">
            <w:pPr>
              <w:jc w:val="center"/>
              <w:rPr>
                <w:rFonts w:ascii="Times New Roman" w:hAnsi="Times New Roman" w:cs="Times New Roman"/>
                <w:sz w:val="24"/>
                <w:szCs w:val="24"/>
              </w:rPr>
            </w:pPr>
            <w:proofErr w:type="spellStart"/>
            <w:r w:rsidRPr="002614FF">
              <w:rPr>
                <w:rFonts w:ascii="Times New Roman" w:hAnsi="Times New Roman" w:cs="Times New Roman"/>
                <w:sz w:val="24"/>
                <w:szCs w:val="24"/>
              </w:rPr>
              <w:t>Nr</w:t>
            </w:r>
            <w:proofErr w:type="spellEnd"/>
            <w:r w:rsidRPr="002614FF">
              <w:rPr>
                <w:rFonts w:ascii="Times New Roman" w:hAnsi="Times New Roman" w:cs="Times New Roman"/>
                <w:sz w:val="24"/>
                <w:szCs w:val="24"/>
              </w:rPr>
              <w:t>.</w:t>
            </w:r>
          </w:p>
        </w:tc>
        <w:tc>
          <w:tcPr>
            <w:tcW w:w="23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347A68A" w14:textId="77777777" w:rsidR="003641C1" w:rsidRPr="002614FF" w:rsidRDefault="002614FF" w:rsidP="00A33B94">
            <w:pPr>
              <w:jc w:val="center"/>
              <w:rPr>
                <w:rFonts w:ascii="Times New Roman" w:hAnsi="Times New Roman" w:cs="Times New Roman"/>
                <w:sz w:val="24"/>
                <w:szCs w:val="24"/>
              </w:rPr>
            </w:pPr>
            <w:proofErr w:type="spellStart"/>
            <w:r w:rsidRPr="002614FF">
              <w:rPr>
                <w:rFonts w:ascii="Times New Roman" w:hAnsi="Times New Roman" w:cs="Times New Roman"/>
                <w:sz w:val="24"/>
                <w:szCs w:val="24"/>
              </w:rPr>
              <w:t>Name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group</w:t>
            </w:r>
            <w:proofErr w:type="spellEnd"/>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measurement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parameter</w:t>
            </w:r>
            <w:proofErr w:type="spellEnd"/>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assessment</w:t>
            </w:r>
            <w:proofErr w:type="spellEnd"/>
          </w:p>
        </w:tc>
        <w:tc>
          <w:tcPr>
            <w:tcW w:w="38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ECCD19F" w14:textId="77777777" w:rsidR="003641C1" w:rsidRPr="002614FF" w:rsidRDefault="00EF1766" w:rsidP="00A33B94">
            <w:pPr>
              <w:jc w:val="center"/>
              <w:rPr>
                <w:rFonts w:ascii="Times New Roman" w:hAnsi="Times New Roman" w:cs="Times New Roman"/>
                <w:sz w:val="24"/>
                <w:szCs w:val="24"/>
              </w:rPr>
            </w:pPr>
            <w:r w:rsidRPr="002614FF">
              <w:rPr>
                <w:rStyle w:val="jlqj4b"/>
                <w:rFonts w:ascii="Times New Roman" w:hAnsi="Times New Roman" w:cs="Times New Roman"/>
                <w:sz w:val="24"/>
                <w:szCs w:val="24"/>
                <w:lang w:val="en"/>
              </w:rPr>
              <w:t>Data visualization</w:t>
            </w:r>
          </w:p>
        </w:tc>
        <w:tc>
          <w:tcPr>
            <w:tcW w:w="27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292CAA2" w14:textId="77777777" w:rsidR="003641C1" w:rsidRPr="002614FF" w:rsidRDefault="00EF1766" w:rsidP="00A33B94">
            <w:pPr>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t>Format</w:t>
            </w:r>
          </w:p>
        </w:tc>
      </w:tr>
      <w:tr w:rsidR="003641C1" w:rsidRPr="002614FF" w14:paraId="52B8645E" w14:textId="77777777" w:rsidTr="00A33B94">
        <w:trPr>
          <w:trHeight w:val="765"/>
        </w:trPr>
        <w:tc>
          <w:tcPr>
            <w:tcW w:w="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48C5B5" w14:textId="77777777" w:rsidR="003641C1" w:rsidRPr="002614FF" w:rsidRDefault="003641C1" w:rsidP="00A33B94">
            <w:pPr>
              <w:spacing w:before="240" w:after="240"/>
              <w:jc w:val="center"/>
              <w:rPr>
                <w:rFonts w:ascii="Times New Roman" w:hAnsi="Times New Roman" w:cs="Times New Roman"/>
                <w:sz w:val="24"/>
                <w:szCs w:val="24"/>
              </w:rPr>
            </w:pPr>
            <w:r w:rsidRPr="002614FF">
              <w:rPr>
                <w:rFonts w:ascii="Times New Roman" w:hAnsi="Times New Roman" w:cs="Times New Roman"/>
                <w:sz w:val="24"/>
                <w:szCs w:val="24"/>
              </w:rPr>
              <w:t>1</w:t>
            </w:r>
          </w:p>
        </w:tc>
        <w:tc>
          <w:tcPr>
            <w:tcW w:w="23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D56295" w14:textId="77777777" w:rsidR="003641C1" w:rsidRPr="002614FF" w:rsidRDefault="00EF1766" w:rsidP="00EF1766">
            <w:pPr>
              <w:widowControl w:val="0"/>
              <w:pBdr>
                <w:top w:val="nil"/>
                <w:left w:val="nil"/>
                <w:bottom w:val="nil"/>
                <w:right w:val="nil"/>
                <w:between w:val="nil"/>
              </w:pBdr>
              <w:spacing w:line="276" w:lineRule="auto"/>
              <w:jc w:val="center"/>
              <w:rPr>
                <w:rFonts w:ascii="Times New Roman" w:hAnsi="Times New Roman" w:cs="Times New Roman"/>
                <w:sz w:val="24"/>
                <w:szCs w:val="24"/>
              </w:rPr>
            </w:pPr>
            <w:r w:rsidRPr="002614FF">
              <w:rPr>
                <w:rStyle w:val="jlqj4b"/>
                <w:rFonts w:ascii="Times New Roman" w:hAnsi="Times New Roman" w:cs="Times New Roman"/>
                <w:sz w:val="24"/>
                <w:szCs w:val="24"/>
                <w:lang w:val="en"/>
              </w:rPr>
              <w:t>Photo fixation</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F33BFF3" w14:textId="77777777" w:rsidR="003641C1" w:rsidRPr="002614FF" w:rsidRDefault="00EF1766" w:rsidP="00EF1766">
            <w:pPr>
              <w:jc w:val="both"/>
              <w:rPr>
                <w:rFonts w:ascii="Times New Roman" w:hAnsi="Times New Roman" w:cs="Times New Roman"/>
                <w:sz w:val="24"/>
                <w:szCs w:val="24"/>
              </w:rPr>
            </w:pPr>
            <w:r w:rsidRPr="002614FF">
              <w:rPr>
                <w:rStyle w:val="jlqj4b"/>
                <w:rFonts w:ascii="Times New Roman" w:hAnsi="Times New Roman" w:cs="Times New Roman"/>
                <w:sz w:val="24"/>
                <w:szCs w:val="24"/>
                <w:lang w:val="en"/>
              </w:rPr>
              <w:t>Road surface photo fixation materials (meter by meter)</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2F57B49B" w14:textId="77777777" w:rsidR="003641C1" w:rsidRPr="002614FF" w:rsidRDefault="003641C1" w:rsidP="00A33B94">
            <w:pPr>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jpg</w:t>
            </w:r>
            <w:proofErr w:type="spellEnd"/>
          </w:p>
        </w:tc>
      </w:tr>
      <w:tr w:rsidR="003641C1" w:rsidRPr="002614FF" w14:paraId="3F41D8B7" w14:textId="77777777" w:rsidTr="00A33B94">
        <w:trPr>
          <w:trHeight w:val="765"/>
        </w:trPr>
        <w:tc>
          <w:tcPr>
            <w:tcW w:w="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EF3D9F" w14:textId="77777777" w:rsidR="003641C1" w:rsidRPr="002614FF" w:rsidRDefault="003641C1" w:rsidP="00A33B94">
            <w:pPr>
              <w:spacing w:before="240" w:after="240"/>
              <w:jc w:val="center"/>
              <w:rPr>
                <w:rFonts w:ascii="Times New Roman" w:hAnsi="Times New Roman" w:cs="Times New Roman"/>
                <w:sz w:val="24"/>
                <w:szCs w:val="24"/>
              </w:rPr>
            </w:pPr>
            <w:r w:rsidRPr="002614FF">
              <w:rPr>
                <w:rFonts w:ascii="Times New Roman" w:hAnsi="Times New Roman" w:cs="Times New Roman"/>
                <w:sz w:val="24"/>
                <w:szCs w:val="24"/>
              </w:rPr>
              <w:t>2</w:t>
            </w:r>
          </w:p>
        </w:tc>
        <w:tc>
          <w:tcPr>
            <w:tcW w:w="23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1BBD94" w14:textId="77777777" w:rsidR="003641C1" w:rsidRPr="002614FF" w:rsidRDefault="00EF1766" w:rsidP="00A33B94">
            <w:pPr>
              <w:pBdr>
                <w:top w:val="nil"/>
                <w:left w:val="nil"/>
                <w:bottom w:val="nil"/>
                <w:right w:val="nil"/>
                <w:between w:val="nil"/>
              </w:pBdr>
              <w:spacing w:before="240" w:after="240"/>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t>Defectiveness</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7A448ECF" w14:textId="77777777" w:rsidR="003641C1" w:rsidRPr="002614FF" w:rsidRDefault="00EF1766" w:rsidP="00A33B94">
            <w:pPr>
              <w:jc w:val="both"/>
              <w:rPr>
                <w:rFonts w:ascii="Times New Roman" w:hAnsi="Times New Roman" w:cs="Times New Roman"/>
                <w:sz w:val="24"/>
                <w:szCs w:val="24"/>
              </w:rPr>
            </w:pPr>
            <w:proofErr w:type="spellStart"/>
            <w:r w:rsidRPr="002614FF">
              <w:rPr>
                <w:rFonts w:ascii="Times New Roman" w:hAnsi="Times New Roman" w:cs="Times New Roman"/>
                <w:sz w:val="24"/>
                <w:szCs w:val="24"/>
              </w:rPr>
              <w:t>Materials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for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recording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defects</w:t>
            </w:r>
            <w:proofErr w:type="spellEnd"/>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327964F" w14:textId="77777777" w:rsidR="003641C1" w:rsidRPr="002614FF" w:rsidRDefault="003641C1" w:rsidP="00A33B94">
            <w:pPr>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xls</w:t>
            </w:r>
            <w:proofErr w:type="spellEnd"/>
          </w:p>
          <w:p w14:paraId="10BE18F6" w14:textId="77777777" w:rsidR="003641C1" w:rsidRPr="002614FF" w:rsidRDefault="003641C1" w:rsidP="00A33B94">
            <w:pPr>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doc</w:t>
            </w:r>
            <w:proofErr w:type="spellEnd"/>
          </w:p>
          <w:p w14:paraId="67D05B0C" w14:textId="77777777" w:rsidR="003641C1" w:rsidRPr="002614FF" w:rsidRDefault="003641C1" w:rsidP="00A33B94">
            <w:pPr>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jpg</w:t>
            </w:r>
            <w:proofErr w:type="spellEnd"/>
          </w:p>
        </w:tc>
      </w:tr>
      <w:tr w:rsidR="003641C1" w:rsidRPr="002614FF" w14:paraId="57440ADF" w14:textId="77777777" w:rsidTr="00A33B94">
        <w:trPr>
          <w:trHeight w:val="345"/>
        </w:trPr>
        <w:tc>
          <w:tcPr>
            <w:tcW w:w="40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5C23B9E6"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3</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19F8917" w14:textId="77777777" w:rsidR="003641C1" w:rsidRPr="002614FF" w:rsidRDefault="00EF1766" w:rsidP="00EF1766">
            <w:pPr>
              <w:jc w:val="center"/>
              <w:rPr>
                <w:rFonts w:ascii="Times New Roman" w:hAnsi="Times New Roman" w:cs="Times New Roman"/>
                <w:sz w:val="24"/>
                <w:szCs w:val="24"/>
              </w:rPr>
            </w:pPr>
            <w:r w:rsidRPr="002614FF">
              <w:rPr>
                <w:rFonts w:ascii="Times New Roman" w:hAnsi="Times New Roman" w:cs="Times New Roman"/>
                <w:sz w:val="24"/>
                <w:szCs w:val="24"/>
                <w:lang w:val="en-US"/>
              </w:rPr>
              <w:t>Evenness</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05B1DB5" w14:textId="77777777" w:rsidR="003641C1" w:rsidRPr="002614FF" w:rsidRDefault="00EF1766" w:rsidP="00EF1766">
            <w:pPr>
              <w:jc w:val="center"/>
              <w:rPr>
                <w:rFonts w:ascii="Times New Roman" w:hAnsi="Times New Roman" w:cs="Times New Roman"/>
                <w:sz w:val="24"/>
                <w:szCs w:val="24"/>
              </w:rPr>
            </w:pPr>
            <w:r w:rsidRPr="002614FF">
              <w:rPr>
                <w:rStyle w:val="jlqj4b"/>
                <w:rFonts w:ascii="Times New Roman" w:hAnsi="Times New Roman" w:cs="Times New Roman"/>
                <w:sz w:val="24"/>
                <w:szCs w:val="24"/>
                <w:lang w:val="en"/>
              </w:rPr>
              <w:t>Longitudinal evenness of the road</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028F873E" w14:textId="77777777" w:rsidR="003641C1" w:rsidRPr="002614FF" w:rsidRDefault="003641C1" w:rsidP="00A33B94">
            <w:pPr>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xls</w:t>
            </w:r>
            <w:proofErr w:type="spellEnd"/>
          </w:p>
        </w:tc>
      </w:tr>
      <w:tr w:rsidR="003641C1" w:rsidRPr="002614FF" w14:paraId="427500FD" w14:textId="77777777" w:rsidTr="00A33B94">
        <w:trPr>
          <w:trHeight w:val="345"/>
        </w:trPr>
        <w:tc>
          <w:tcPr>
            <w:tcW w:w="40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861F370"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 xml:space="preserve"> </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0C50C26"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 xml:space="preserve"> </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726FB5F7" w14:textId="77777777" w:rsidR="003641C1" w:rsidRPr="002614FF" w:rsidRDefault="00EF1766" w:rsidP="00EF1766">
            <w:pPr>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Transverse </w:t>
            </w:r>
            <w:r w:rsidR="00FA061F" w:rsidRPr="002614FF">
              <w:rPr>
                <w:rFonts w:ascii="Times New Roman" w:hAnsi="Times New Roman" w:cs="Times New Roman"/>
                <w:sz w:val="24"/>
                <w:szCs w:val="24"/>
                <w:lang w:val="en-US"/>
              </w:rPr>
              <w:t>evenness</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2A4AC5B" w14:textId="77777777" w:rsidR="003641C1" w:rsidRPr="002614FF" w:rsidRDefault="003641C1" w:rsidP="00A33B94">
            <w:pPr>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xls</w:t>
            </w:r>
            <w:proofErr w:type="spellEnd"/>
          </w:p>
        </w:tc>
      </w:tr>
      <w:tr w:rsidR="003641C1" w:rsidRPr="002614FF" w14:paraId="67E783D4" w14:textId="77777777" w:rsidTr="00A33B94">
        <w:trPr>
          <w:trHeight w:val="345"/>
        </w:trPr>
        <w:tc>
          <w:tcPr>
            <w:tcW w:w="40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DB3D343"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 xml:space="preserve"> </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6BC73A7"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 xml:space="preserve"> </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56AD9DFD" w14:textId="77777777" w:rsidR="003641C1" w:rsidRPr="002614FF" w:rsidRDefault="00EF1766" w:rsidP="00953DA0">
            <w:pPr>
              <w:jc w:val="center"/>
              <w:rPr>
                <w:rFonts w:ascii="Times New Roman" w:hAnsi="Times New Roman" w:cs="Times New Roman"/>
                <w:sz w:val="24"/>
                <w:szCs w:val="24"/>
              </w:rPr>
            </w:pPr>
            <w:r w:rsidRPr="002614FF">
              <w:rPr>
                <w:rStyle w:val="jlqj4b"/>
                <w:rFonts w:ascii="Times New Roman" w:hAnsi="Times New Roman" w:cs="Times New Roman"/>
                <w:sz w:val="24"/>
                <w:szCs w:val="24"/>
                <w:lang w:val="en"/>
              </w:rPr>
              <w:t xml:space="preserve">Longitudinal </w:t>
            </w:r>
            <w:r w:rsidR="00953DA0" w:rsidRPr="002614FF">
              <w:rPr>
                <w:rStyle w:val="jlqj4b"/>
                <w:rFonts w:ascii="Times New Roman" w:hAnsi="Times New Roman" w:cs="Times New Roman"/>
                <w:sz w:val="24"/>
                <w:szCs w:val="24"/>
                <w:lang w:val="en"/>
              </w:rPr>
              <w:t>gradient</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5D92E852" w14:textId="77777777" w:rsidR="003641C1" w:rsidRPr="002614FF" w:rsidRDefault="003641C1" w:rsidP="00A33B94">
            <w:pPr>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xls</w:t>
            </w:r>
            <w:proofErr w:type="spellEnd"/>
          </w:p>
        </w:tc>
      </w:tr>
      <w:tr w:rsidR="003641C1" w:rsidRPr="002614FF" w14:paraId="63193FD5" w14:textId="77777777" w:rsidTr="00A33B94">
        <w:trPr>
          <w:trHeight w:val="345"/>
        </w:trPr>
        <w:tc>
          <w:tcPr>
            <w:tcW w:w="40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7B94764"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 xml:space="preserve"> </w:t>
            </w:r>
          </w:p>
        </w:tc>
        <w:tc>
          <w:tcPr>
            <w:tcW w:w="231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tcPr>
          <w:p w14:paraId="59F485F8"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 xml:space="preserve"> </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4C44F3E" w14:textId="77777777" w:rsidR="003641C1" w:rsidRPr="002614FF" w:rsidRDefault="00EF1766" w:rsidP="00953DA0">
            <w:pPr>
              <w:jc w:val="center"/>
              <w:rPr>
                <w:rFonts w:ascii="Times New Roman" w:hAnsi="Times New Roman" w:cs="Times New Roman"/>
                <w:sz w:val="24"/>
                <w:szCs w:val="24"/>
              </w:rPr>
            </w:pPr>
            <w:r w:rsidRPr="002614FF">
              <w:rPr>
                <w:rStyle w:val="jlqj4b"/>
                <w:rFonts w:ascii="Times New Roman" w:hAnsi="Times New Roman" w:cs="Times New Roman"/>
                <w:sz w:val="24"/>
                <w:szCs w:val="24"/>
                <w:lang w:val="en"/>
              </w:rPr>
              <w:t xml:space="preserve">Transverse </w:t>
            </w:r>
            <w:r w:rsidR="00953DA0" w:rsidRPr="002614FF">
              <w:rPr>
                <w:rStyle w:val="jlqj4b"/>
                <w:rFonts w:ascii="Times New Roman" w:hAnsi="Times New Roman" w:cs="Times New Roman"/>
                <w:sz w:val="24"/>
                <w:szCs w:val="24"/>
                <w:lang w:val="en"/>
              </w:rPr>
              <w:t>gradient</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A20B053" w14:textId="77777777" w:rsidR="003641C1" w:rsidRPr="002614FF" w:rsidRDefault="003641C1" w:rsidP="00A33B94">
            <w:pPr>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xls</w:t>
            </w:r>
            <w:proofErr w:type="spellEnd"/>
          </w:p>
        </w:tc>
      </w:tr>
      <w:tr w:rsidR="003641C1" w:rsidRPr="002614FF" w14:paraId="61B09E19" w14:textId="77777777" w:rsidTr="00A33B94">
        <w:trPr>
          <w:trHeight w:val="945"/>
        </w:trPr>
        <w:tc>
          <w:tcPr>
            <w:tcW w:w="40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5AB2CCDB"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4</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869DEC7" w14:textId="77777777" w:rsidR="003641C1" w:rsidRPr="002614FF" w:rsidRDefault="00EF1766" w:rsidP="00A33B94">
            <w:pPr>
              <w:jc w:val="center"/>
              <w:rPr>
                <w:rFonts w:ascii="Times New Roman" w:hAnsi="Times New Roman" w:cs="Times New Roman"/>
                <w:sz w:val="24"/>
                <w:szCs w:val="24"/>
              </w:rPr>
            </w:pPr>
            <w:proofErr w:type="spellStart"/>
            <w:r w:rsidRPr="002614FF">
              <w:rPr>
                <w:rFonts w:ascii="Times New Roman" w:hAnsi="Times New Roman" w:cs="Times New Roman"/>
                <w:sz w:val="24"/>
                <w:szCs w:val="24"/>
              </w:rPr>
              <w:t>Assessment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structure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road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0943D61" w14:textId="77777777" w:rsidR="00EF1766" w:rsidRPr="002614FF" w:rsidRDefault="00EF1766" w:rsidP="00EF1766">
            <w:pPr>
              <w:spacing w:after="0" w:line="240" w:lineRule="auto"/>
              <w:jc w:val="center"/>
              <w:rPr>
                <w:rFonts w:ascii="Times New Roman" w:eastAsia="Times New Roman" w:hAnsi="Times New Roman" w:cs="Times New Roman"/>
                <w:sz w:val="24"/>
                <w:szCs w:val="24"/>
                <w:lang w:eastAsia="uk-UA"/>
              </w:rPr>
            </w:pPr>
            <w:r w:rsidRPr="002614FF">
              <w:rPr>
                <w:rFonts w:ascii="Times New Roman" w:eastAsia="Times New Roman" w:hAnsi="Times New Roman" w:cs="Times New Roman"/>
                <w:sz w:val="24"/>
                <w:szCs w:val="24"/>
                <w:lang w:val="en" w:eastAsia="uk-UA"/>
              </w:rPr>
              <w:t xml:space="preserve">Assessment of the pavement layer by </w:t>
            </w:r>
            <w:proofErr w:type="spellStart"/>
            <w:r w:rsidRPr="002614FF">
              <w:rPr>
                <w:rFonts w:ascii="Times New Roman" w:eastAsia="Times New Roman" w:hAnsi="Times New Roman" w:cs="Times New Roman"/>
                <w:sz w:val="24"/>
                <w:szCs w:val="24"/>
                <w:lang w:val="en" w:eastAsia="uk-UA"/>
              </w:rPr>
              <w:t>georadar</w:t>
            </w:r>
            <w:proofErr w:type="spellEnd"/>
          </w:p>
          <w:p w14:paraId="420377D9" w14:textId="77777777" w:rsidR="003641C1" w:rsidRPr="002614FF" w:rsidRDefault="003641C1" w:rsidP="00A33B94">
            <w:pPr>
              <w:jc w:val="center"/>
              <w:rPr>
                <w:rFonts w:ascii="Times New Roman" w:hAnsi="Times New Roman" w:cs="Times New Roman"/>
                <w:sz w:val="24"/>
                <w:szCs w:val="24"/>
              </w:rPr>
            </w:pP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A198FDC" w14:textId="77777777" w:rsidR="003641C1" w:rsidRPr="002614FF" w:rsidRDefault="00EF1766" w:rsidP="00A33B94">
            <w:pPr>
              <w:jc w:val="center"/>
              <w:rPr>
                <w:rFonts w:ascii="Times New Roman" w:hAnsi="Times New Roman" w:cs="Times New Roman"/>
                <w:sz w:val="24"/>
                <w:szCs w:val="24"/>
              </w:rPr>
            </w:pPr>
            <w:proofErr w:type="spellStart"/>
            <w:r w:rsidRPr="002614FF">
              <w:rPr>
                <w:rFonts w:ascii="Times New Roman" w:hAnsi="Times New Roman" w:cs="Times New Roman"/>
                <w:sz w:val="24"/>
                <w:szCs w:val="24"/>
              </w:rPr>
              <w:t>Radarogram</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top</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layers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design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road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pavements</w:t>
            </w:r>
            <w:proofErr w:type="spellEnd"/>
          </w:p>
        </w:tc>
      </w:tr>
      <w:tr w:rsidR="003641C1" w:rsidRPr="002614FF" w14:paraId="6FEC75CF" w14:textId="77777777" w:rsidTr="00033AED">
        <w:trPr>
          <w:trHeight w:val="902"/>
        </w:trPr>
        <w:tc>
          <w:tcPr>
            <w:tcW w:w="40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FAE013E"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5</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1729165" w14:textId="77777777" w:rsidR="003641C1" w:rsidRPr="002614FF" w:rsidRDefault="00EF1766" w:rsidP="00A33B94">
            <w:pPr>
              <w:jc w:val="center"/>
              <w:rPr>
                <w:rFonts w:ascii="Times New Roman" w:hAnsi="Times New Roman" w:cs="Times New Roman"/>
                <w:sz w:val="24"/>
                <w:szCs w:val="24"/>
              </w:rPr>
            </w:pPr>
            <w:proofErr w:type="spellStart"/>
            <w:r w:rsidRPr="002614FF">
              <w:rPr>
                <w:rFonts w:ascii="Times New Roman" w:hAnsi="Times New Roman" w:cs="Times New Roman"/>
                <w:sz w:val="24"/>
                <w:szCs w:val="24"/>
              </w:rPr>
              <w:t>Assessment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road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foundation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structure</w:t>
            </w:r>
            <w:proofErr w:type="spellEnd"/>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0340C2C9" w14:textId="77777777" w:rsidR="003641C1" w:rsidRPr="002614FF" w:rsidRDefault="00953DA0" w:rsidP="00A33B94">
            <w:pPr>
              <w:jc w:val="center"/>
              <w:rPr>
                <w:rFonts w:ascii="Times New Roman" w:hAnsi="Times New Roman" w:cs="Times New Roman"/>
                <w:sz w:val="24"/>
                <w:szCs w:val="24"/>
              </w:rPr>
            </w:pPr>
            <w:proofErr w:type="spellStart"/>
            <w:r w:rsidRPr="002614FF">
              <w:rPr>
                <w:rFonts w:ascii="Times New Roman" w:hAnsi="Times New Roman" w:cs="Times New Roman"/>
                <w:sz w:val="24"/>
                <w:szCs w:val="24"/>
              </w:rPr>
              <w:t>Assessment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base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with</w:t>
            </w:r>
            <w:proofErr w:type="spellEnd"/>
            <w:r w:rsidRPr="002614FF">
              <w:rPr>
                <w:rFonts w:ascii="Times New Roman" w:hAnsi="Times New Roman" w:cs="Times New Roman"/>
                <w:sz w:val="24"/>
                <w:szCs w:val="24"/>
              </w:rPr>
              <w:t xml:space="preserve"> GPR</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67D4C7E" w14:textId="77777777" w:rsidR="003641C1" w:rsidRPr="002614FF" w:rsidRDefault="00953DA0" w:rsidP="00A33B94">
            <w:pPr>
              <w:jc w:val="center"/>
              <w:rPr>
                <w:rFonts w:ascii="Times New Roman" w:hAnsi="Times New Roman" w:cs="Times New Roman"/>
                <w:sz w:val="24"/>
                <w:szCs w:val="24"/>
              </w:rPr>
            </w:pPr>
            <w:proofErr w:type="spellStart"/>
            <w:r w:rsidRPr="002614FF">
              <w:rPr>
                <w:rFonts w:ascii="Times New Roman" w:hAnsi="Times New Roman" w:cs="Times New Roman"/>
                <w:sz w:val="24"/>
                <w:szCs w:val="24"/>
              </w:rPr>
              <w:t>Radarogram</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design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base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layers</w:t>
            </w:r>
            <w:proofErr w:type="spellEnd"/>
            <w:r w:rsidRPr="002614FF">
              <w:rPr>
                <w:rFonts w:ascii="Times New Roman" w:hAnsi="Times New Roman" w:cs="Times New Roman"/>
                <w:sz w:val="24"/>
                <w:szCs w:val="24"/>
              </w:rPr>
              <w:t>.</w:t>
            </w:r>
          </w:p>
        </w:tc>
      </w:tr>
      <w:tr w:rsidR="003641C1" w:rsidRPr="002614FF" w14:paraId="55F4E11A" w14:textId="77777777" w:rsidTr="00A33B94">
        <w:trPr>
          <w:trHeight w:val="1335"/>
        </w:trPr>
        <w:tc>
          <w:tcPr>
            <w:tcW w:w="40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5D707697"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6</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E826A61" w14:textId="77777777" w:rsidR="003641C1" w:rsidRPr="002614FF" w:rsidRDefault="00953DA0" w:rsidP="00A33B94">
            <w:pPr>
              <w:jc w:val="center"/>
              <w:rPr>
                <w:rFonts w:ascii="Times New Roman" w:hAnsi="Times New Roman" w:cs="Times New Roman"/>
                <w:sz w:val="24"/>
                <w:szCs w:val="24"/>
              </w:rPr>
            </w:pPr>
            <w:proofErr w:type="spellStart"/>
            <w:r w:rsidRPr="002614FF">
              <w:rPr>
                <w:rFonts w:ascii="Times New Roman" w:hAnsi="Times New Roman" w:cs="Times New Roman"/>
                <w:sz w:val="24"/>
                <w:szCs w:val="24"/>
              </w:rPr>
              <w:t>Bearing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capacity</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road</w:t>
            </w:r>
            <w:proofErr w:type="spellEnd"/>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2C37D7D1" w14:textId="77777777" w:rsidR="003641C1" w:rsidRPr="002614FF" w:rsidRDefault="00953DA0" w:rsidP="00A33B94">
            <w:pPr>
              <w:jc w:val="center"/>
              <w:rPr>
                <w:rFonts w:ascii="Times New Roman" w:hAnsi="Times New Roman" w:cs="Times New Roman"/>
                <w:sz w:val="24"/>
                <w:szCs w:val="24"/>
                <w:lang w:val="en-US"/>
              </w:rPr>
            </w:pPr>
            <w:proofErr w:type="spellStart"/>
            <w:r w:rsidRPr="002614FF">
              <w:rPr>
                <w:rFonts w:ascii="Times New Roman" w:hAnsi="Times New Roman" w:cs="Times New Roman"/>
                <w:sz w:val="24"/>
                <w:szCs w:val="24"/>
              </w:rPr>
              <w:t>Value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strength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all</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associated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data</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Modulus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elasticity</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safety</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factor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highlighting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problem</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areas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terms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bearing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capacity</w:t>
            </w:r>
            <w:proofErr w:type="spellEnd"/>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755F38D3" w14:textId="77777777" w:rsidR="003641C1" w:rsidRPr="002614FF" w:rsidRDefault="003641C1" w:rsidP="00A33B94">
            <w:pPr>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xls</w:t>
            </w:r>
            <w:proofErr w:type="spellEnd"/>
          </w:p>
          <w:p w14:paraId="6113F6EE" w14:textId="77777777" w:rsidR="003641C1" w:rsidRPr="002614FF" w:rsidRDefault="003641C1" w:rsidP="00A33B94">
            <w:pPr>
              <w:jc w:val="both"/>
              <w:rPr>
                <w:rFonts w:ascii="Times New Roman" w:hAnsi="Times New Roman" w:cs="Times New Roman"/>
                <w:sz w:val="24"/>
                <w:szCs w:val="24"/>
              </w:rPr>
            </w:pPr>
          </w:p>
        </w:tc>
      </w:tr>
      <w:tr w:rsidR="003641C1" w:rsidRPr="002614FF" w14:paraId="4550AF4B" w14:textId="77777777" w:rsidTr="00033AED">
        <w:trPr>
          <w:trHeight w:val="944"/>
        </w:trPr>
        <w:tc>
          <w:tcPr>
            <w:tcW w:w="40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2E6C77B7" w14:textId="77777777" w:rsidR="003641C1" w:rsidRPr="002614FF" w:rsidRDefault="003641C1" w:rsidP="00A33B94">
            <w:pPr>
              <w:jc w:val="center"/>
              <w:rPr>
                <w:rFonts w:ascii="Times New Roman" w:hAnsi="Times New Roman" w:cs="Times New Roman"/>
                <w:sz w:val="24"/>
                <w:szCs w:val="24"/>
              </w:rPr>
            </w:pPr>
            <w:r w:rsidRPr="002614FF">
              <w:rPr>
                <w:rFonts w:ascii="Times New Roman" w:hAnsi="Times New Roman" w:cs="Times New Roman"/>
                <w:sz w:val="24"/>
                <w:szCs w:val="24"/>
              </w:rPr>
              <w:t>7</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2397615" w14:textId="77777777" w:rsidR="003641C1" w:rsidRPr="002614FF" w:rsidRDefault="00953DA0" w:rsidP="00A33B94">
            <w:pPr>
              <w:jc w:val="center"/>
              <w:rPr>
                <w:rFonts w:ascii="Times New Roman" w:hAnsi="Times New Roman" w:cs="Times New Roman"/>
                <w:sz w:val="24"/>
                <w:szCs w:val="24"/>
              </w:rPr>
            </w:pPr>
            <w:proofErr w:type="spellStart"/>
            <w:r w:rsidRPr="002614FF">
              <w:rPr>
                <w:rFonts w:ascii="Times New Roman" w:hAnsi="Times New Roman" w:cs="Times New Roman"/>
                <w:sz w:val="24"/>
                <w:szCs w:val="24"/>
              </w:rPr>
              <w:t>Structure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surface</w:t>
            </w:r>
            <w:proofErr w:type="spellEnd"/>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173CBDC" w14:textId="77777777" w:rsidR="00953DA0" w:rsidRPr="002614FF" w:rsidRDefault="00953DA0" w:rsidP="00953DA0">
            <w:pPr>
              <w:jc w:val="center"/>
              <w:rPr>
                <w:rFonts w:ascii="Times New Roman" w:hAnsi="Times New Roman" w:cs="Times New Roman"/>
                <w:sz w:val="24"/>
                <w:szCs w:val="24"/>
              </w:rPr>
            </w:pPr>
            <w:proofErr w:type="spellStart"/>
            <w:r w:rsidRPr="002614FF">
              <w:rPr>
                <w:rFonts w:ascii="Times New Roman" w:hAnsi="Times New Roman" w:cs="Times New Roman"/>
                <w:sz w:val="24"/>
                <w:szCs w:val="24"/>
              </w:rPr>
              <w:t>Values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by</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surface</w:t>
            </w:r>
            <w:proofErr w:type="spellEnd"/>
            <w:r w:rsidRPr="002614FF">
              <w:rPr>
                <w:rFonts w:ascii="Times New Roman" w:hAnsi="Times New Roman" w:cs="Times New Roman"/>
                <w:sz w:val="24"/>
                <w:szCs w:val="24"/>
              </w:rPr>
              <w:t>:</w:t>
            </w:r>
          </w:p>
          <w:p w14:paraId="126094A9" w14:textId="77777777" w:rsidR="003641C1" w:rsidRPr="002614FF" w:rsidRDefault="00953DA0" w:rsidP="00953DA0">
            <w:pPr>
              <w:numPr>
                <w:ilvl w:val="0"/>
                <w:numId w:val="1"/>
              </w:numPr>
              <w:spacing w:after="0" w:line="240" w:lineRule="auto"/>
              <w:jc w:val="center"/>
              <w:rPr>
                <w:rFonts w:ascii="Times New Roman" w:hAnsi="Times New Roman" w:cs="Times New Roman"/>
                <w:sz w:val="24"/>
                <w:szCs w:val="24"/>
              </w:rPr>
            </w:pPr>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roughness</w:t>
            </w:r>
            <w:proofErr w:type="spellEnd"/>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E33D3CA" w14:textId="77777777" w:rsidR="003641C1" w:rsidRPr="002614FF" w:rsidRDefault="003641C1" w:rsidP="00A33B94">
            <w:pPr>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xls</w:t>
            </w:r>
            <w:proofErr w:type="spellEnd"/>
          </w:p>
        </w:tc>
      </w:tr>
    </w:tbl>
    <w:p w14:paraId="4361B1F4" w14:textId="77777777" w:rsidR="003641C1" w:rsidRPr="002614FF" w:rsidRDefault="003641C1" w:rsidP="003641C1">
      <w:pPr>
        <w:jc w:val="both"/>
        <w:rPr>
          <w:rFonts w:ascii="Times New Roman" w:hAnsi="Times New Roman" w:cs="Times New Roman"/>
          <w:sz w:val="24"/>
          <w:szCs w:val="24"/>
        </w:rPr>
      </w:pPr>
    </w:p>
    <w:p w14:paraId="15F4B216" w14:textId="77777777" w:rsidR="0041754A" w:rsidRPr="002614FF" w:rsidRDefault="0041754A" w:rsidP="0041754A">
      <w:pPr>
        <w:jc w:val="both"/>
        <w:rPr>
          <w:rFonts w:ascii="Times New Roman" w:hAnsi="Times New Roman" w:cs="Times New Roman"/>
          <w:sz w:val="24"/>
          <w:szCs w:val="24"/>
        </w:rPr>
      </w:pP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road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condition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parameters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to</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be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measured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Table</w:t>
      </w:r>
      <w:proofErr w:type="spellEnd"/>
      <w:r w:rsidRPr="002614FF">
        <w:rPr>
          <w:rFonts w:ascii="Times New Roman" w:hAnsi="Times New Roman" w:cs="Times New Roman"/>
          <w:sz w:val="24"/>
          <w:szCs w:val="24"/>
        </w:rPr>
        <w:t xml:space="preserve"> 1)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their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visualisation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Table</w:t>
      </w:r>
      <w:proofErr w:type="spellEnd"/>
      <w:r w:rsidRPr="002614FF">
        <w:rPr>
          <w:rFonts w:ascii="Times New Roman" w:hAnsi="Times New Roman" w:cs="Times New Roman"/>
          <w:sz w:val="24"/>
          <w:szCs w:val="24"/>
        </w:rPr>
        <w:t xml:space="preserve"> 2) </w:t>
      </w:r>
      <w:proofErr w:type="spellStart"/>
      <w:r w:rsidRPr="002614FF">
        <w:rPr>
          <w:rFonts w:ascii="Times New Roman" w:hAnsi="Times New Roman" w:cs="Times New Roman"/>
          <w:sz w:val="24"/>
          <w:szCs w:val="24"/>
        </w:rPr>
        <w:t>shall</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be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provided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by</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Contractor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to</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Client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for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each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line</w:t>
      </w:r>
      <w:r w:rsidRPr="002614FF">
        <w:rPr>
          <w:rFonts w:ascii="Times New Roman" w:hAnsi="Times New Roman" w:cs="Times New Roman"/>
          <w:sz w:val="24"/>
          <w:szCs w:val="24"/>
          <w:lang w:val="en-US"/>
        </w:rPr>
        <w:t>ar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kilometre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each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individual</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lane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international</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national</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regional</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some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territorial</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roads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Ukraine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accordance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with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list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given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lastRenderedPageBreak/>
        <w:t>in</w:t>
      </w:r>
      <w:proofErr w:type="spellEnd"/>
      <w:r w:rsidRPr="002614FF">
        <w:rPr>
          <w:rFonts w:ascii="Times New Roman" w:hAnsi="Times New Roman" w:cs="Times New Roman"/>
          <w:sz w:val="24"/>
          <w:szCs w:val="24"/>
        </w:rPr>
        <w:t xml:space="preserve"> [13].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unit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account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for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quantity</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condition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measurement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work</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to</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be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carried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out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one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linear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kilometre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one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road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lane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scope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work</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for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subject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procurement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given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Table</w:t>
      </w:r>
      <w:proofErr w:type="spellEnd"/>
      <w:r w:rsidRPr="002614FF">
        <w:rPr>
          <w:rFonts w:ascii="Times New Roman" w:hAnsi="Times New Roman" w:cs="Times New Roman"/>
          <w:sz w:val="24"/>
          <w:szCs w:val="24"/>
        </w:rPr>
        <w:t xml:space="preserve"> 4.</w:t>
      </w:r>
    </w:p>
    <w:p w14:paraId="6760C4AA" w14:textId="77777777" w:rsidR="0041754A" w:rsidRPr="002614FF" w:rsidRDefault="0041754A" w:rsidP="0041754A">
      <w:pPr>
        <w:jc w:val="both"/>
        <w:rPr>
          <w:rFonts w:ascii="Times New Roman" w:hAnsi="Times New Roman" w:cs="Times New Roman"/>
          <w:sz w:val="24"/>
          <w:szCs w:val="24"/>
        </w:rPr>
      </w:pPr>
      <w:proofErr w:type="spellStart"/>
      <w:r w:rsidRPr="002614FF">
        <w:rPr>
          <w:rFonts w:ascii="Times New Roman" w:hAnsi="Times New Roman" w:cs="Times New Roman"/>
          <w:sz w:val="24"/>
          <w:szCs w:val="24"/>
        </w:rPr>
        <w:t>Table</w:t>
      </w:r>
      <w:proofErr w:type="spellEnd"/>
      <w:r w:rsidRPr="002614FF">
        <w:rPr>
          <w:rFonts w:ascii="Times New Roman" w:hAnsi="Times New Roman" w:cs="Times New Roman"/>
          <w:sz w:val="24"/>
          <w:szCs w:val="24"/>
        </w:rPr>
        <w:t xml:space="preserve"> 4</w:t>
      </w:r>
    </w:p>
    <w:p w14:paraId="0665A353" w14:textId="77777777" w:rsidR="0041754A" w:rsidRPr="002614FF" w:rsidRDefault="0041754A" w:rsidP="0041754A">
      <w:pPr>
        <w:jc w:val="both"/>
        <w:rPr>
          <w:rFonts w:ascii="Times New Roman" w:hAnsi="Times New Roman" w:cs="Times New Roman"/>
          <w:sz w:val="24"/>
          <w:szCs w:val="24"/>
        </w:rPr>
      </w:pPr>
      <w:proofErr w:type="spellStart"/>
      <w:r w:rsidRPr="002614FF">
        <w:rPr>
          <w:rFonts w:ascii="Times New Roman" w:hAnsi="Times New Roman" w:cs="Times New Roman"/>
          <w:sz w:val="24"/>
          <w:szCs w:val="24"/>
        </w:rPr>
        <w:t>Scope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work</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for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subject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procurement</w:t>
      </w:r>
      <w:proofErr w:type="spellEnd"/>
    </w:p>
    <w:tbl>
      <w:tblPr>
        <w:tblW w:w="9650"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8"/>
        <w:gridCol w:w="3630"/>
        <w:gridCol w:w="2344"/>
        <w:gridCol w:w="2818"/>
      </w:tblGrid>
      <w:tr w:rsidR="0041754A" w:rsidRPr="002614FF" w14:paraId="7FB98D1B" w14:textId="77777777" w:rsidTr="00FA061F">
        <w:trPr>
          <w:trHeight w:val="556"/>
        </w:trPr>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375A68" w14:textId="77777777" w:rsidR="0041754A" w:rsidRPr="002614FF" w:rsidRDefault="00836AFE" w:rsidP="00033AED">
            <w:pPr>
              <w:spacing w:after="0" w:line="240" w:lineRule="auto"/>
              <w:jc w:val="center"/>
              <w:rPr>
                <w:rFonts w:ascii="Times New Roman" w:hAnsi="Times New Roman" w:cs="Times New Roman"/>
                <w:sz w:val="24"/>
                <w:szCs w:val="24"/>
              </w:rPr>
            </w:pPr>
            <w:proofErr w:type="spellStart"/>
            <w:r w:rsidRPr="002614FF">
              <w:rPr>
                <w:rFonts w:ascii="Times New Roman" w:hAnsi="Times New Roman" w:cs="Times New Roman"/>
                <w:sz w:val="24"/>
                <w:szCs w:val="24"/>
              </w:rPr>
              <w:t>Nr</w:t>
            </w:r>
            <w:proofErr w:type="spellEnd"/>
            <w:r w:rsidRPr="002614FF">
              <w:rPr>
                <w:rFonts w:ascii="Times New Roman" w:hAnsi="Times New Roman" w:cs="Times New Roman"/>
                <w:sz w:val="24"/>
                <w:szCs w:val="24"/>
              </w:rPr>
              <w:t>.</w:t>
            </w:r>
            <w:r w:rsidR="0041754A" w:rsidRPr="002614FF">
              <w:rPr>
                <w:rFonts w:ascii="Times New Roman" w:hAnsi="Times New Roman" w:cs="Times New Roman"/>
                <w:sz w:val="24"/>
                <w:szCs w:val="24"/>
              </w:rPr>
              <w:t xml:space="preserve"> </w:t>
            </w:r>
          </w:p>
        </w:tc>
        <w:tc>
          <w:tcPr>
            <w:tcW w:w="3555" w:type="dxa"/>
            <w:tcBorders>
              <w:top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A94048C" w14:textId="77777777" w:rsidR="0041754A" w:rsidRPr="002614FF" w:rsidRDefault="0041754A" w:rsidP="00033AED">
            <w:pPr>
              <w:spacing w:after="0" w:line="240" w:lineRule="auto"/>
              <w:jc w:val="center"/>
              <w:rPr>
                <w:rFonts w:ascii="Times New Roman" w:hAnsi="Times New Roman" w:cs="Times New Roman"/>
                <w:sz w:val="24"/>
                <w:szCs w:val="24"/>
              </w:rPr>
            </w:pPr>
            <w:r w:rsidRPr="002614FF">
              <w:rPr>
                <w:rFonts w:ascii="Times New Roman" w:hAnsi="Times New Roman" w:cs="Times New Roman"/>
                <w:sz w:val="24"/>
                <w:szCs w:val="24"/>
                <w:lang w:val="en-US"/>
              </w:rPr>
              <w:t>Name</w:t>
            </w:r>
            <w:r w:rsidRPr="002614FF">
              <w:rPr>
                <w:rFonts w:ascii="Times New Roman" w:hAnsi="Times New Roman" w:cs="Times New Roman"/>
                <w:sz w:val="24"/>
                <w:szCs w:val="24"/>
              </w:rPr>
              <w:t xml:space="preserve"> </w:t>
            </w:r>
          </w:p>
        </w:tc>
        <w:tc>
          <w:tcPr>
            <w:tcW w:w="2295" w:type="dxa"/>
            <w:tcBorders>
              <w:top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B7F549C" w14:textId="77777777" w:rsidR="0041754A" w:rsidRPr="002614FF" w:rsidRDefault="0041754A" w:rsidP="00033AED">
            <w:pPr>
              <w:spacing w:after="0" w:line="240" w:lineRule="auto"/>
              <w:jc w:val="center"/>
              <w:rPr>
                <w:rFonts w:ascii="Times New Roman" w:hAnsi="Times New Roman" w:cs="Times New Roman"/>
                <w:sz w:val="24"/>
                <w:szCs w:val="24"/>
                <w:lang w:val="en-US"/>
              </w:rPr>
            </w:pPr>
            <w:r w:rsidRPr="002614FF">
              <w:rPr>
                <w:rFonts w:ascii="Times New Roman" w:hAnsi="Times New Roman" w:cs="Times New Roman"/>
                <w:sz w:val="24"/>
                <w:szCs w:val="24"/>
              </w:rPr>
              <w:t>/</w:t>
            </w:r>
            <w:r w:rsidRPr="002614FF">
              <w:rPr>
                <w:rFonts w:ascii="Times New Roman" w:hAnsi="Times New Roman" w:cs="Times New Roman"/>
                <w:sz w:val="24"/>
                <w:szCs w:val="24"/>
                <w:lang w:val="en-US"/>
              </w:rPr>
              <w:t>Notes</w:t>
            </w:r>
          </w:p>
        </w:tc>
        <w:tc>
          <w:tcPr>
            <w:tcW w:w="2760" w:type="dxa"/>
            <w:tcBorders>
              <w:top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EDDD823" w14:textId="77777777" w:rsidR="0041754A" w:rsidRPr="002614FF" w:rsidRDefault="0041754A" w:rsidP="00033AED">
            <w:pPr>
              <w:spacing w:after="0" w:line="240" w:lineRule="auto"/>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t>Quantity</w:t>
            </w:r>
          </w:p>
        </w:tc>
      </w:tr>
      <w:tr w:rsidR="0041754A" w:rsidRPr="002614FF" w14:paraId="6AFDE9C8" w14:textId="77777777" w:rsidTr="00033AED">
        <w:trPr>
          <w:trHeight w:val="1109"/>
        </w:trPr>
        <w:tc>
          <w:tcPr>
            <w:tcW w:w="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672F36" w14:textId="77777777" w:rsidR="0041754A" w:rsidRPr="002614FF" w:rsidRDefault="0041754A" w:rsidP="00033AED">
            <w:pPr>
              <w:spacing w:after="0" w:line="240" w:lineRule="auto"/>
              <w:jc w:val="center"/>
              <w:rPr>
                <w:rFonts w:ascii="Times New Roman" w:hAnsi="Times New Roman" w:cs="Times New Roman"/>
                <w:sz w:val="24"/>
                <w:szCs w:val="24"/>
              </w:rPr>
            </w:pPr>
            <w:r w:rsidRPr="002614FF">
              <w:rPr>
                <w:rFonts w:ascii="Times New Roman" w:hAnsi="Times New Roman" w:cs="Times New Roman"/>
                <w:sz w:val="24"/>
                <w:szCs w:val="24"/>
              </w:rPr>
              <w:t>1</w:t>
            </w:r>
          </w:p>
        </w:tc>
        <w:tc>
          <w:tcPr>
            <w:tcW w:w="3555" w:type="dxa"/>
            <w:tcBorders>
              <w:bottom w:val="single" w:sz="8" w:space="0" w:color="000000"/>
              <w:right w:val="single" w:sz="8" w:space="0" w:color="000000"/>
            </w:tcBorders>
            <w:shd w:val="clear" w:color="auto" w:fill="auto"/>
            <w:tcMar>
              <w:top w:w="100" w:type="dxa"/>
              <w:left w:w="100" w:type="dxa"/>
              <w:bottom w:w="100" w:type="dxa"/>
              <w:right w:w="100" w:type="dxa"/>
            </w:tcMar>
          </w:tcPr>
          <w:p w14:paraId="6D8ADB65" w14:textId="77777777" w:rsidR="0041754A" w:rsidRPr="002614FF" w:rsidRDefault="00C53991" w:rsidP="00033AED">
            <w:pPr>
              <w:spacing w:after="0" w:line="240" w:lineRule="auto"/>
              <w:jc w:val="both"/>
              <w:rPr>
                <w:rFonts w:ascii="Times New Roman" w:hAnsi="Times New Roman" w:cs="Times New Roman"/>
                <w:sz w:val="24"/>
                <w:szCs w:val="24"/>
              </w:rPr>
            </w:pPr>
            <w:r w:rsidRPr="002614FF">
              <w:rPr>
                <w:rFonts w:ascii="Times New Roman" w:hAnsi="Times New Roman" w:cs="Times New Roman"/>
                <w:sz w:val="24"/>
                <w:szCs w:val="24"/>
              </w:rPr>
              <w:t xml:space="preserve">IRI </w:t>
            </w:r>
            <w:proofErr w:type="spellStart"/>
            <w:r w:rsidRPr="002614FF">
              <w:rPr>
                <w:rFonts w:ascii="Times New Roman" w:hAnsi="Times New Roman" w:cs="Times New Roman"/>
                <w:sz w:val="24"/>
                <w:szCs w:val="24"/>
              </w:rPr>
              <w:t>roadway</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evenness</w:t>
            </w:r>
            <w:proofErr w:type="spellEnd"/>
            <w:r w:rsidRPr="002614FF">
              <w:rPr>
                <w:rFonts w:ascii="Times New Roman" w:hAnsi="Times New Roman" w:cs="Times New Roman"/>
                <w:sz w:val="24"/>
                <w:szCs w:val="24"/>
              </w:rPr>
              <w:t xml:space="preserve"> ( </w:t>
            </w:r>
            <w:r w:rsidRPr="002614FF">
              <w:rPr>
                <w:rFonts w:ascii="Times New Roman" w:hAnsi="Times New Roman" w:cs="Times New Roman"/>
                <w:sz w:val="24"/>
                <w:szCs w:val="24"/>
                <w:lang w:val="en-US"/>
              </w:rPr>
              <w:t>based on</w:t>
            </w:r>
            <w:r w:rsidRPr="002614FF">
              <w:rPr>
                <w:rFonts w:ascii="Times New Roman" w:hAnsi="Times New Roman" w:cs="Times New Roman"/>
                <w:sz w:val="24"/>
                <w:szCs w:val="24"/>
              </w:rPr>
              <w:t xml:space="preserve"> 2-lane </w:t>
            </w:r>
            <w:proofErr w:type="spellStart"/>
            <w:r w:rsidRPr="002614FF">
              <w:rPr>
                <w:rFonts w:ascii="Times New Roman" w:hAnsi="Times New Roman" w:cs="Times New Roman"/>
                <w:sz w:val="24"/>
                <w:szCs w:val="24"/>
              </w:rPr>
              <w:t>road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number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traffic</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lanes</w:t>
            </w:r>
            <w:proofErr w:type="spellEnd"/>
            <w:r w:rsidRPr="002614FF">
              <w:rPr>
                <w:rFonts w:ascii="Times New Roman" w:hAnsi="Times New Roman" w:cs="Times New Roman"/>
                <w:sz w:val="24"/>
                <w:szCs w:val="24"/>
              </w:rPr>
              <w:t xml:space="preserve"> - 2)</w:t>
            </w:r>
          </w:p>
        </w:tc>
        <w:tc>
          <w:tcPr>
            <w:tcW w:w="2295" w:type="dxa"/>
            <w:tcBorders>
              <w:bottom w:val="single" w:sz="8" w:space="0" w:color="000000"/>
              <w:right w:val="single" w:sz="8" w:space="0" w:color="000000"/>
            </w:tcBorders>
            <w:shd w:val="clear" w:color="auto" w:fill="auto"/>
            <w:tcMar>
              <w:top w:w="100" w:type="dxa"/>
              <w:left w:w="100" w:type="dxa"/>
              <w:bottom w:w="100" w:type="dxa"/>
              <w:right w:w="100" w:type="dxa"/>
            </w:tcMar>
          </w:tcPr>
          <w:p w14:paraId="030F950D" w14:textId="77777777" w:rsidR="0041754A" w:rsidRPr="002614FF" w:rsidRDefault="00C53991" w:rsidP="00033AED">
            <w:pPr>
              <w:spacing w:after="0" w:line="240" w:lineRule="auto"/>
              <w:jc w:val="both"/>
              <w:rPr>
                <w:rFonts w:ascii="Times New Roman" w:hAnsi="Times New Roman" w:cs="Times New Roman"/>
                <w:sz w:val="24"/>
                <w:szCs w:val="24"/>
              </w:rPr>
            </w:pPr>
            <w:proofErr w:type="spellStart"/>
            <w:r w:rsidRPr="002614FF">
              <w:rPr>
                <w:rFonts w:ascii="Times New Roman" w:hAnsi="Times New Roman" w:cs="Times New Roman"/>
                <w:sz w:val="24"/>
                <w:szCs w:val="24"/>
              </w:rPr>
              <w:t>According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to</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standards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regulations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given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section</w:t>
            </w:r>
            <w:proofErr w:type="spellEnd"/>
            <w:r w:rsidRPr="002614FF">
              <w:rPr>
                <w:rFonts w:ascii="Times New Roman" w:hAnsi="Times New Roman" w:cs="Times New Roman"/>
                <w:sz w:val="24"/>
                <w:szCs w:val="24"/>
              </w:rPr>
              <w:t xml:space="preserve"> </w:t>
            </w:r>
            <w:r w:rsidR="0041754A" w:rsidRPr="002614FF">
              <w:rPr>
                <w:rFonts w:ascii="Times New Roman" w:hAnsi="Times New Roman" w:cs="Times New Roman"/>
                <w:sz w:val="24"/>
                <w:szCs w:val="24"/>
              </w:rPr>
              <w:t>4.</w:t>
            </w:r>
          </w:p>
          <w:p w14:paraId="07D5C1CF" w14:textId="77777777" w:rsidR="0041754A" w:rsidRPr="002614FF" w:rsidRDefault="0041754A" w:rsidP="00033AED">
            <w:pPr>
              <w:spacing w:after="0" w:line="240" w:lineRule="auto"/>
              <w:jc w:val="center"/>
              <w:rPr>
                <w:rFonts w:ascii="Times New Roman" w:hAnsi="Times New Roman" w:cs="Times New Roman"/>
                <w:sz w:val="24"/>
                <w:szCs w:val="24"/>
              </w:rPr>
            </w:pPr>
          </w:p>
        </w:tc>
        <w:tc>
          <w:tcPr>
            <w:tcW w:w="2760" w:type="dxa"/>
            <w:tcBorders>
              <w:bottom w:val="single" w:sz="8" w:space="0" w:color="000000"/>
              <w:right w:val="single" w:sz="8" w:space="0" w:color="000000"/>
            </w:tcBorders>
            <w:shd w:val="clear" w:color="auto" w:fill="auto"/>
            <w:tcMar>
              <w:top w:w="100" w:type="dxa"/>
              <w:left w:w="100" w:type="dxa"/>
              <w:bottom w:w="100" w:type="dxa"/>
              <w:right w:w="100" w:type="dxa"/>
            </w:tcMar>
          </w:tcPr>
          <w:p w14:paraId="2E78CA84" w14:textId="77777777" w:rsidR="0041754A" w:rsidRPr="002614FF" w:rsidRDefault="0041754A" w:rsidP="00033AED">
            <w:pPr>
              <w:spacing w:after="0" w:line="240" w:lineRule="auto"/>
              <w:ind w:firstLine="140"/>
              <w:jc w:val="center"/>
              <w:rPr>
                <w:rFonts w:ascii="Times New Roman" w:hAnsi="Times New Roman" w:cs="Times New Roman"/>
                <w:sz w:val="24"/>
                <w:szCs w:val="24"/>
                <w:lang w:val="en-US"/>
              </w:rPr>
            </w:pPr>
            <w:r w:rsidRPr="002614FF">
              <w:rPr>
                <w:rFonts w:ascii="Times New Roman" w:hAnsi="Times New Roman" w:cs="Times New Roman"/>
                <w:sz w:val="24"/>
                <w:szCs w:val="24"/>
              </w:rPr>
              <w:t xml:space="preserve">51 000 </w:t>
            </w:r>
            <w:r w:rsidR="00C53991" w:rsidRPr="002614FF">
              <w:rPr>
                <w:rFonts w:ascii="Times New Roman" w:hAnsi="Times New Roman" w:cs="Times New Roman"/>
                <w:sz w:val="24"/>
                <w:szCs w:val="24"/>
                <w:lang w:val="en-US"/>
              </w:rPr>
              <w:t>km</w:t>
            </w:r>
          </w:p>
        </w:tc>
      </w:tr>
      <w:tr w:rsidR="0041754A" w:rsidRPr="002614FF" w14:paraId="46077D80" w14:textId="77777777" w:rsidTr="00A33B94">
        <w:trPr>
          <w:trHeight w:val="1520"/>
        </w:trPr>
        <w:tc>
          <w:tcPr>
            <w:tcW w:w="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FE8552" w14:textId="77777777" w:rsidR="0041754A" w:rsidRPr="002614FF" w:rsidRDefault="0041754A" w:rsidP="00033AED">
            <w:pPr>
              <w:spacing w:after="0" w:line="240" w:lineRule="auto"/>
              <w:jc w:val="center"/>
              <w:rPr>
                <w:rFonts w:ascii="Times New Roman" w:hAnsi="Times New Roman" w:cs="Times New Roman"/>
                <w:sz w:val="24"/>
                <w:szCs w:val="24"/>
              </w:rPr>
            </w:pPr>
            <w:r w:rsidRPr="002614FF">
              <w:rPr>
                <w:rFonts w:ascii="Times New Roman" w:hAnsi="Times New Roman" w:cs="Times New Roman"/>
                <w:sz w:val="24"/>
                <w:szCs w:val="24"/>
              </w:rPr>
              <w:t>2</w:t>
            </w:r>
          </w:p>
        </w:tc>
        <w:tc>
          <w:tcPr>
            <w:tcW w:w="3555" w:type="dxa"/>
            <w:tcBorders>
              <w:bottom w:val="single" w:sz="8" w:space="0" w:color="000000"/>
              <w:right w:val="single" w:sz="8" w:space="0" w:color="000000"/>
            </w:tcBorders>
            <w:shd w:val="clear" w:color="auto" w:fill="auto"/>
            <w:tcMar>
              <w:top w:w="100" w:type="dxa"/>
              <w:left w:w="100" w:type="dxa"/>
              <w:bottom w:w="100" w:type="dxa"/>
              <w:right w:w="100" w:type="dxa"/>
            </w:tcMar>
          </w:tcPr>
          <w:p w14:paraId="244D6CFD" w14:textId="77777777" w:rsidR="0041754A" w:rsidRPr="002614FF" w:rsidRDefault="00C53991" w:rsidP="00033AED">
            <w:pPr>
              <w:spacing w:after="0" w:line="240" w:lineRule="auto"/>
              <w:jc w:val="both"/>
              <w:rPr>
                <w:rFonts w:ascii="Times New Roman" w:hAnsi="Times New Roman" w:cs="Times New Roman"/>
                <w:sz w:val="24"/>
                <w:szCs w:val="24"/>
              </w:rPr>
            </w:pP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structure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strength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based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on</w:t>
            </w:r>
            <w:proofErr w:type="spellEnd"/>
            <w:r w:rsidRPr="002614FF">
              <w:rPr>
                <w:rFonts w:ascii="Times New Roman" w:hAnsi="Times New Roman" w:cs="Times New Roman"/>
                <w:sz w:val="24"/>
                <w:szCs w:val="24"/>
              </w:rPr>
              <w:t xml:space="preserve"> a 2-lane </w:t>
            </w:r>
            <w:proofErr w:type="spellStart"/>
            <w:r w:rsidRPr="002614FF">
              <w:rPr>
                <w:rFonts w:ascii="Times New Roman" w:hAnsi="Times New Roman" w:cs="Times New Roman"/>
                <w:sz w:val="24"/>
                <w:szCs w:val="24"/>
              </w:rPr>
              <w:t>road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number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lanes</w:t>
            </w:r>
            <w:proofErr w:type="spellEnd"/>
            <w:r w:rsidRPr="002614FF">
              <w:rPr>
                <w:rFonts w:ascii="Times New Roman" w:hAnsi="Times New Roman" w:cs="Times New Roman"/>
                <w:sz w:val="24"/>
                <w:szCs w:val="24"/>
              </w:rPr>
              <w:t>: 2)</w:t>
            </w:r>
          </w:p>
        </w:tc>
        <w:tc>
          <w:tcPr>
            <w:tcW w:w="2295" w:type="dxa"/>
            <w:tcBorders>
              <w:bottom w:val="single" w:sz="8" w:space="0" w:color="000000"/>
              <w:right w:val="single" w:sz="8" w:space="0" w:color="000000"/>
            </w:tcBorders>
            <w:shd w:val="clear" w:color="auto" w:fill="auto"/>
            <w:tcMar>
              <w:top w:w="100" w:type="dxa"/>
              <w:left w:w="100" w:type="dxa"/>
              <w:bottom w:w="100" w:type="dxa"/>
              <w:right w:w="100" w:type="dxa"/>
            </w:tcMar>
          </w:tcPr>
          <w:p w14:paraId="495AE35A" w14:textId="77777777" w:rsidR="00C53991" w:rsidRPr="002614FF" w:rsidRDefault="00C53991" w:rsidP="00033AED">
            <w:pPr>
              <w:spacing w:after="0" w:line="240" w:lineRule="auto"/>
              <w:jc w:val="both"/>
              <w:rPr>
                <w:rFonts w:ascii="Times New Roman" w:hAnsi="Times New Roman" w:cs="Times New Roman"/>
                <w:sz w:val="24"/>
                <w:szCs w:val="24"/>
              </w:rPr>
            </w:pPr>
            <w:proofErr w:type="spellStart"/>
            <w:r w:rsidRPr="002614FF">
              <w:rPr>
                <w:rFonts w:ascii="Times New Roman" w:hAnsi="Times New Roman" w:cs="Times New Roman"/>
                <w:sz w:val="24"/>
                <w:szCs w:val="24"/>
              </w:rPr>
              <w:t>According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to</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standards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regulations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given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section</w:t>
            </w:r>
            <w:proofErr w:type="spellEnd"/>
            <w:r w:rsidRPr="002614FF">
              <w:rPr>
                <w:rFonts w:ascii="Times New Roman" w:hAnsi="Times New Roman" w:cs="Times New Roman"/>
                <w:sz w:val="24"/>
                <w:szCs w:val="24"/>
              </w:rPr>
              <w:t xml:space="preserve"> 4.</w:t>
            </w:r>
          </w:p>
          <w:p w14:paraId="3ED0CB70" w14:textId="77777777" w:rsidR="0041754A" w:rsidRPr="002614FF" w:rsidRDefault="00C53991" w:rsidP="00033AED">
            <w:pPr>
              <w:spacing w:after="0" w:line="240" w:lineRule="auto"/>
              <w:jc w:val="both"/>
              <w:rPr>
                <w:rFonts w:ascii="Times New Roman" w:hAnsi="Times New Roman" w:cs="Times New Roman"/>
                <w:sz w:val="24"/>
                <w:szCs w:val="24"/>
              </w:rPr>
            </w:pPr>
            <w:r w:rsidRPr="002614FF">
              <w:rPr>
                <w:rFonts w:ascii="Times New Roman" w:hAnsi="Times New Roman" w:cs="Times New Roman"/>
                <w:sz w:val="24"/>
                <w:szCs w:val="24"/>
              </w:rPr>
              <w:t xml:space="preserve">1,000 </w:t>
            </w:r>
            <w:proofErr w:type="spellStart"/>
            <w:r w:rsidRPr="002614FF">
              <w:rPr>
                <w:rFonts w:ascii="Times New Roman" w:hAnsi="Times New Roman" w:cs="Times New Roman"/>
                <w:sz w:val="24"/>
                <w:szCs w:val="24"/>
              </w:rPr>
              <w:t>measurements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per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lane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kilometre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per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lane</w:t>
            </w:r>
            <w:proofErr w:type="spellEnd"/>
          </w:p>
        </w:tc>
        <w:tc>
          <w:tcPr>
            <w:tcW w:w="2760" w:type="dxa"/>
            <w:tcBorders>
              <w:bottom w:val="single" w:sz="8" w:space="0" w:color="000000"/>
              <w:right w:val="single" w:sz="8" w:space="0" w:color="000000"/>
            </w:tcBorders>
            <w:shd w:val="clear" w:color="auto" w:fill="auto"/>
            <w:tcMar>
              <w:top w:w="100" w:type="dxa"/>
              <w:left w:w="100" w:type="dxa"/>
              <w:bottom w:w="100" w:type="dxa"/>
              <w:right w:w="100" w:type="dxa"/>
            </w:tcMar>
          </w:tcPr>
          <w:p w14:paraId="6B19560F" w14:textId="77777777" w:rsidR="0041754A" w:rsidRPr="002614FF" w:rsidRDefault="0041754A" w:rsidP="00033AED">
            <w:pPr>
              <w:spacing w:after="0" w:line="240" w:lineRule="auto"/>
              <w:ind w:firstLine="140"/>
              <w:jc w:val="center"/>
              <w:rPr>
                <w:rFonts w:ascii="Times New Roman" w:hAnsi="Times New Roman" w:cs="Times New Roman"/>
                <w:sz w:val="24"/>
                <w:szCs w:val="24"/>
              </w:rPr>
            </w:pPr>
            <w:r w:rsidRPr="002614FF">
              <w:rPr>
                <w:rFonts w:ascii="Times New Roman" w:hAnsi="Times New Roman" w:cs="Times New Roman"/>
                <w:sz w:val="24"/>
                <w:szCs w:val="24"/>
              </w:rPr>
              <w:t xml:space="preserve">51 000 </w:t>
            </w:r>
            <w:r w:rsidR="00C53991" w:rsidRPr="002614FF">
              <w:rPr>
                <w:rFonts w:ascii="Times New Roman" w:hAnsi="Times New Roman" w:cs="Times New Roman"/>
                <w:sz w:val="24"/>
                <w:szCs w:val="24"/>
                <w:lang w:val="en-US"/>
              </w:rPr>
              <w:t>km</w:t>
            </w:r>
          </w:p>
        </w:tc>
      </w:tr>
      <w:tr w:rsidR="0041754A" w:rsidRPr="002614FF" w14:paraId="34EC2A31" w14:textId="77777777" w:rsidTr="00033AED">
        <w:trPr>
          <w:trHeight w:val="1434"/>
        </w:trPr>
        <w:tc>
          <w:tcPr>
            <w:tcW w:w="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6681AD" w14:textId="77777777" w:rsidR="0041754A" w:rsidRPr="002614FF" w:rsidRDefault="0041754A" w:rsidP="00033AED">
            <w:pPr>
              <w:spacing w:after="0" w:line="240" w:lineRule="auto"/>
              <w:jc w:val="center"/>
              <w:rPr>
                <w:rFonts w:ascii="Times New Roman" w:hAnsi="Times New Roman" w:cs="Times New Roman"/>
                <w:sz w:val="24"/>
                <w:szCs w:val="24"/>
              </w:rPr>
            </w:pPr>
            <w:r w:rsidRPr="002614FF">
              <w:rPr>
                <w:rFonts w:ascii="Times New Roman" w:hAnsi="Times New Roman" w:cs="Times New Roman"/>
                <w:sz w:val="24"/>
                <w:szCs w:val="24"/>
              </w:rPr>
              <w:t>3</w:t>
            </w:r>
          </w:p>
        </w:tc>
        <w:tc>
          <w:tcPr>
            <w:tcW w:w="3555" w:type="dxa"/>
            <w:tcBorders>
              <w:bottom w:val="single" w:sz="8" w:space="0" w:color="000000"/>
              <w:right w:val="single" w:sz="8" w:space="0" w:color="000000"/>
            </w:tcBorders>
            <w:shd w:val="clear" w:color="auto" w:fill="auto"/>
            <w:tcMar>
              <w:top w:w="100" w:type="dxa"/>
              <w:left w:w="100" w:type="dxa"/>
              <w:bottom w:w="100" w:type="dxa"/>
              <w:right w:w="100" w:type="dxa"/>
            </w:tcMar>
          </w:tcPr>
          <w:p w14:paraId="7F898C15" w14:textId="77777777" w:rsidR="0041754A" w:rsidRPr="002614FF" w:rsidRDefault="003838BB" w:rsidP="00033AED">
            <w:pPr>
              <w:spacing w:after="0" w:line="240" w:lineRule="auto"/>
              <w:jc w:val="both"/>
              <w:rPr>
                <w:rFonts w:ascii="Times New Roman" w:hAnsi="Times New Roman" w:cs="Times New Roman"/>
                <w:sz w:val="24"/>
                <w:szCs w:val="24"/>
              </w:rPr>
            </w:pPr>
            <w:proofErr w:type="spellStart"/>
            <w:r w:rsidRPr="002614FF">
              <w:rPr>
                <w:rFonts w:ascii="Times New Roman" w:hAnsi="Times New Roman" w:cs="Times New Roman"/>
                <w:sz w:val="24"/>
                <w:szCs w:val="24"/>
              </w:rPr>
              <w:t>Determination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defects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damages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deformations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roadway</w:t>
            </w:r>
            <w:proofErr w:type="spellEnd"/>
            <w:r w:rsidRPr="002614FF">
              <w:rPr>
                <w:rFonts w:ascii="Times New Roman" w:hAnsi="Times New Roman" w:cs="Times New Roman"/>
                <w:sz w:val="24"/>
                <w:szCs w:val="24"/>
              </w:rPr>
              <w:t xml:space="preserve"> </w:t>
            </w:r>
            <w:r w:rsidRPr="002614FF">
              <w:rPr>
                <w:rFonts w:ascii="Times New Roman" w:hAnsi="Times New Roman" w:cs="Times New Roman"/>
                <w:sz w:val="24"/>
                <w:szCs w:val="24"/>
                <w:lang w:val="en-US"/>
              </w:rPr>
              <w:t>(based on</w:t>
            </w:r>
            <w:r w:rsidRPr="002614FF">
              <w:rPr>
                <w:rFonts w:ascii="Times New Roman" w:hAnsi="Times New Roman" w:cs="Times New Roman"/>
                <w:sz w:val="24"/>
                <w:szCs w:val="24"/>
              </w:rPr>
              <w:t xml:space="preserve"> a 2-lane </w:t>
            </w:r>
            <w:proofErr w:type="spellStart"/>
            <w:r w:rsidRPr="002614FF">
              <w:rPr>
                <w:rFonts w:ascii="Times New Roman" w:hAnsi="Times New Roman" w:cs="Times New Roman"/>
                <w:sz w:val="24"/>
                <w:szCs w:val="24"/>
              </w:rPr>
              <w:t>road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number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lanes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is</w:t>
            </w:r>
            <w:proofErr w:type="spellEnd"/>
            <w:r w:rsidRPr="002614FF">
              <w:rPr>
                <w:rFonts w:ascii="Times New Roman" w:hAnsi="Times New Roman" w:cs="Times New Roman"/>
                <w:sz w:val="24"/>
                <w:szCs w:val="24"/>
              </w:rPr>
              <w:t xml:space="preserve"> 2) </w:t>
            </w:r>
          </w:p>
        </w:tc>
        <w:tc>
          <w:tcPr>
            <w:tcW w:w="2295" w:type="dxa"/>
            <w:tcBorders>
              <w:bottom w:val="single" w:sz="8" w:space="0" w:color="000000"/>
              <w:right w:val="single" w:sz="8" w:space="0" w:color="000000"/>
            </w:tcBorders>
            <w:shd w:val="clear" w:color="auto" w:fill="auto"/>
            <w:tcMar>
              <w:top w:w="100" w:type="dxa"/>
              <w:left w:w="100" w:type="dxa"/>
              <w:bottom w:w="100" w:type="dxa"/>
              <w:right w:w="100" w:type="dxa"/>
            </w:tcMar>
          </w:tcPr>
          <w:p w14:paraId="5ACFF158" w14:textId="77777777" w:rsidR="003838BB" w:rsidRPr="002614FF" w:rsidRDefault="003838BB" w:rsidP="00033AED">
            <w:pPr>
              <w:spacing w:after="0" w:line="240" w:lineRule="auto"/>
              <w:jc w:val="both"/>
              <w:rPr>
                <w:rFonts w:ascii="Times New Roman" w:hAnsi="Times New Roman" w:cs="Times New Roman"/>
                <w:sz w:val="24"/>
                <w:szCs w:val="24"/>
              </w:rPr>
            </w:pPr>
            <w:proofErr w:type="spellStart"/>
            <w:r w:rsidRPr="002614FF">
              <w:rPr>
                <w:rFonts w:ascii="Times New Roman" w:hAnsi="Times New Roman" w:cs="Times New Roman"/>
                <w:sz w:val="24"/>
                <w:szCs w:val="24"/>
              </w:rPr>
              <w:t>According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to</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standards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regulations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given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section</w:t>
            </w:r>
            <w:proofErr w:type="spellEnd"/>
            <w:r w:rsidRPr="002614FF">
              <w:rPr>
                <w:rFonts w:ascii="Times New Roman" w:hAnsi="Times New Roman" w:cs="Times New Roman"/>
                <w:sz w:val="24"/>
                <w:szCs w:val="24"/>
              </w:rPr>
              <w:t xml:space="preserve"> 4.</w:t>
            </w:r>
          </w:p>
          <w:p w14:paraId="766AB693" w14:textId="77777777" w:rsidR="0041754A" w:rsidRPr="002614FF" w:rsidRDefault="0041754A" w:rsidP="00033AED">
            <w:pPr>
              <w:spacing w:after="0" w:line="240" w:lineRule="auto"/>
              <w:jc w:val="both"/>
              <w:rPr>
                <w:rFonts w:ascii="Times New Roman" w:hAnsi="Times New Roman" w:cs="Times New Roman"/>
                <w:sz w:val="24"/>
                <w:szCs w:val="24"/>
              </w:rPr>
            </w:pPr>
          </w:p>
        </w:tc>
        <w:tc>
          <w:tcPr>
            <w:tcW w:w="2760" w:type="dxa"/>
            <w:tcBorders>
              <w:bottom w:val="single" w:sz="8" w:space="0" w:color="000000"/>
              <w:right w:val="single" w:sz="8" w:space="0" w:color="000000"/>
            </w:tcBorders>
            <w:shd w:val="clear" w:color="auto" w:fill="auto"/>
            <w:tcMar>
              <w:top w:w="100" w:type="dxa"/>
              <w:left w:w="100" w:type="dxa"/>
              <w:bottom w:w="100" w:type="dxa"/>
              <w:right w:w="100" w:type="dxa"/>
            </w:tcMar>
          </w:tcPr>
          <w:p w14:paraId="76EB1E09" w14:textId="77777777" w:rsidR="0041754A" w:rsidRPr="002614FF" w:rsidRDefault="0041754A" w:rsidP="00033AED">
            <w:pPr>
              <w:spacing w:after="0" w:line="240" w:lineRule="auto"/>
              <w:ind w:firstLine="140"/>
              <w:jc w:val="center"/>
              <w:rPr>
                <w:rFonts w:ascii="Times New Roman" w:hAnsi="Times New Roman" w:cs="Times New Roman"/>
                <w:sz w:val="24"/>
                <w:szCs w:val="24"/>
              </w:rPr>
            </w:pPr>
            <w:r w:rsidRPr="002614FF">
              <w:rPr>
                <w:rFonts w:ascii="Times New Roman" w:hAnsi="Times New Roman" w:cs="Times New Roman"/>
                <w:sz w:val="24"/>
                <w:szCs w:val="24"/>
              </w:rPr>
              <w:t xml:space="preserve">51 000 </w:t>
            </w:r>
            <w:r w:rsidR="00C53991" w:rsidRPr="002614FF">
              <w:rPr>
                <w:rFonts w:ascii="Times New Roman" w:hAnsi="Times New Roman" w:cs="Times New Roman"/>
                <w:sz w:val="24"/>
                <w:szCs w:val="24"/>
                <w:lang w:val="en-US"/>
              </w:rPr>
              <w:t>km</w:t>
            </w:r>
          </w:p>
        </w:tc>
      </w:tr>
      <w:tr w:rsidR="0041754A" w:rsidRPr="002614FF" w14:paraId="6DB5A21A" w14:textId="77777777" w:rsidTr="00033AED">
        <w:trPr>
          <w:trHeight w:val="1472"/>
        </w:trPr>
        <w:tc>
          <w:tcPr>
            <w:tcW w:w="84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31B7B6E" w14:textId="77777777" w:rsidR="0041754A" w:rsidRPr="002614FF" w:rsidRDefault="0041754A" w:rsidP="00033AED">
            <w:pPr>
              <w:spacing w:after="0" w:line="240" w:lineRule="auto"/>
              <w:jc w:val="center"/>
              <w:rPr>
                <w:rFonts w:ascii="Times New Roman" w:hAnsi="Times New Roman" w:cs="Times New Roman"/>
                <w:sz w:val="24"/>
                <w:szCs w:val="24"/>
              </w:rPr>
            </w:pPr>
            <w:r w:rsidRPr="002614FF">
              <w:rPr>
                <w:rFonts w:ascii="Times New Roman" w:hAnsi="Times New Roman" w:cs="Times New Roman"/>
                <w:sz w:val="24"/>
                <w:szCs w:val="24"/>
              </w:rPr>
              <w:t xml:space="preserve">4 </w:t>
            </w:r>
          </w:p>
        </w:tc>
        <w:tc>
          <w:tcPr>
            <w:tcW w:w="3555"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305B1ECD" w14:textId="77777777" w:rsidR="0041754A" w:rsidRPr="002614FF" w:rsidRDefault="003838BB" w:rsidP="00033AED">
            <w:pPr>
              <w:spacing w:after="0" w:line="240" w:lineRule="auto"/>
              <w:jc w:val="both"/>
              <w:rPr>
                <w:rFonts w:ascii="Times New Roman" w:hAnsi="Times New Roman" w:cs="Times New Roman"/>
                <w:sz w:val="24"/>
                <w:szCs w:val="24"/>
              </w:rPr>
            </w:pPr>
            <w:proofErr w:type="spellStart"/>
            <w:r w:rsidRPr="002614FF">
              <w:rPr>
                <w:rFonts w:ascii="Times New Roman" w:hAnsi="Times New Roman" w:cs="Times New Roman"/>
                <w:sz w:val="24"/>
                <w:szCs w:val="24"/>
              </w:rPr>
              <w:t>Determination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pavement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surface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roughness</w:t>
            </w:r>
            <w:proofErr w:type="spellEnd"/>
            <w:r w:rsidRPr="002614FF">
              <w:rPr>
                <w:rFonts w:ascii="Times New Roman" w:hAnsi="Times New Roman" w:cs="Times New Roman"/>
                <w:sz w:val="24"/>
                <w:szCs w:val="24"/>
              </w:rPr>
              <w:t xml:space="preserve"> (</w:t>
            </w:r>
            <w:r w:rsidRPr="002614FF">
              <w:rPr>
                <w:rFonts w:ascii="Times New Roman" w:hAnsi="Times New Roman" w:cs="Times New Roman"/>
                <w:sz w:val="24"/>
                <w:szCs w:val="24"/>
                <w:lang w:val="en-US"/>
              </w:rPr>
              <w:t>based on</w:t>
            </w:r>
            <w:r w:rsidRPr="002614FF">
              <w:rPr>
                <w:rFonts w:ascii="Times New Roman" w:hAnsi="Times New Roman" w:cs="Times New Roman"/>
                <w:sz w:val="24"/>
                <w:szCs w:val="24"/>
              </w:rPr>
              <w:t xml:space="preserve"> a 2-lane </w:t>
            </w:r>
            <w:proofErr w:type="spellStart"/>
            <w:r w:rsidRPr="002614FF">
              <w:rPr>
                <w:rFonts w:ascii="Times New Roman" w:hAnsi="Times New Roman" w:cs="Times New Roman"/>
                <w:sz w:val="24"/>
                <w:szCs w:val="24"/>
              </w:rPr>
              <w:t>road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Number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traffic</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lanes</w:t>
            </w:r>
            <w:proofErr w:type="spellEnd"/>
            <w:r w:rsidRPr="002614FF">
              <w:rPr>
                <w:rFonts w:ascii="Times New Roman" w:hAnsi="Times New Roman" w:cs="Times New Roman"/>
                <w:sz w:val="24"/>
                <w:szCs w:val="24"/>
              </w:rPr>
              <w:t xml:space="preserve"> - 2)</w:t>
            </w:r>
          </w:p>
        </w:tc>
        <w:tc>
          <w:tcPr>
            <w:tcW w:w="2295"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32B97145" w14:textId="77777777" w:rsidR="003838BB" w:rsidRPr="002614FF" w:rsidRDefault="003838BB" w:rsidP="00033AED">
            <w:pPr>
              <w:spacing w:after="0" w:line="240" w:lineRule="auto"/>
              <w:jc w:val="both"/>
              <w:rPr>
                <w:rFonts w:ascii="Times New Roman" w:hAnsi="Times New Roman" w:cs="Times New Roman"/>
                <w:sz w:val="24"/>
                <w:szCs w:val="24"/>
              </w:rPr>
            </w:pPr>
            <w:proofErr w:type="spellStart"/>
            <w:r w:rsidRPr="002614FF">
              <w:rPr>
                <w:rFonts w:ascii="Times New Roman" w:hAnsi="Times New Roman" w:cs="Times New Roman"/>
                <w:sz w:val="24"/>
                <w:szCs w:val="24"/>
              </w:rPr>
              <w:t>According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to</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standards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regulations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given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section</w:t>
            </w:r>
            <w:proofErr w:type="spellEnd"/>
            <w:r w:rsidRPr="002614FF">
              <w:rPr>
                <w:rFonts w:ascii="Times New Roman" w:hAnsi="Times New Roman" w:cs="Times New Roman"/>
                <w:sz w:val="24"/>
                <w:szCs w:val="24"/>
              </w:rPr>
              <w:t xml:space="preserve"> 4.</w:t>
            </w:r>
          </w:p>
          <w:p w14:paraId="0F3B32E5" w14:textId="77777777" w:rsidR="0041754A" w:rsidRPr="002614FF" w:rsidRDefault="0041754A" w:rsidP="00033AED">
            <w:pPr>
              <w:spacing w:after="0" w:line="240" w:lineRule="auto"/>
              <w:jc w:val="both"/>
              <w:rPr>
                <w:rFonts w:ascii="Times New Roman" w:hAnsi="Times New Roman" w:cs="Times New Roman"/>
                <w:sz w:val="24"/>
                <w:szCs w:val="24"/>
              </w:rPr>
            </w:pPr>
          </w:p>
        </w:tc>
        <w:tc>
          <w:tcPr>
            <w:tcW w:w="2760"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6D1C31F6" w14:textId="77777777" w:rsidR="0041754A" w:rsidRPr="002614FF" w:rsidRDefault="0041754A" w:rsidP="00033AED">
            <w:pPr>
              <w:spacing w:after="0" w:line="240" w:lineRule="auto"/>
              <w:ind w:firstLine="100"/>
              <w:jc w:val="center"/>
              <w:rPr>
                <w:rFonts w:ascii="Times New Roman" w:hAnsi="Times New Roman" w:cs="Times New Roman"/>
                <w:sz w:val="24"/>
                <w:szCs w:val="24"/>
              </w:rPr>
            </w:pPr>
            <w:r w:rsidRPr="002614FF">
              <w:rPr>
                <w:rFonts w:ascii="Times New Roman" w:hAnsi="Times New Roman" w:cs="Times New Roman"/>
                <w:sz w:val="24"/>
                <w:szCs w:val="24"/>
              </w:rPr>
              <w:t xml:space="preserve">51 000 </w:t>
            </w:r>
            <w:r w:rsidR="00C53991" w:rsidRPr="002614FF">
              <w:rPr>
                <w:rFonts w:ascii="Times New Roman" w:hAnsi="Times New Roman" w:cs="Times New Roman"/>
                <w:sz w:val="24"/>
                <w:szCs w:val="24"/>
                <w:lang w:val="en-US"/>
              </w:rPr>
              <w:t>km</w:t>
            </w:r>
          </w:p>
        </w:tc>
      </w:tr>
      <w:tr w:rsidR="0041754A" w:rsidRPr="002614FF" w14:paraId="62BAF692" w14:textId="77777777" w:rsidTr="00FA061F">
        <w:trPr>
          <w:trHeight w:val="908"/>
        </w:trPr>
        <w:tc>
          <w:tcPr>
            <w:tcW w:w="84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C18A379" w14:textId="77777777" w:rsidR="0041754A" w:rsidRPr="002614FF" w:rsidRDefault="0041754A" w:rsidP="00033AED">
            <w:pPr>
              <w:spacing w:after="0" w:line="240" w:lineRule="auto"/>
              <w:jc w:val="center"/>
              <w:rPr>
                <w:rFonts w:ascii="Times New Roman" w:hAnsi="Times New Roman" w:cs="Times New Roman"/>
                <w:sz w:val="24"/>
                <w:szCs w:val="24"/>
              </w:rPr>
            </w:pPr>
            <w:r w:rsidRPr="002614FF">
              <w:rPr>
                <w:rFonts w:ascii="Times New Roman" w:hAnsi="Times New Roman" w:cs="Times New Roman"/>
                <w:sz w:val="24"/>
                <w:szCs w:val="24"/>
              </w:rPr>
              <w:t>5</w:t>
            </w:r>
          </w:p>
        </w:tc>
        <w:tc>
          <w:tcPr>
            <w:tcW w:w="3555"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084445AF" w14:textId="77777777" w:rsidR="0041754A" w:rsidRPr="002614FF" w:rsidRDefault="003838BB" w:rsidP="00033AED">
            <w:pPr>
              <w:spacing w:after="0" w:line="240" w:lineRule="auto"/>
              <w:jc w:val="both"/>
              <w:rPr>
                <w:rFonts w:ascii="Times New Roman" w:hAnsi="Times New Roman" w:cs="Times New Roman"/>
                <w:sz w:val="24"/>
                <w:szCs w:val="24"/>
              </w:rPr>
            </w:pPr>
            <w:r w:rsidRPr="002614FF">
              <w:rPr>
                <w:rStyle w:val="jlqj4b"/>
                <w:rFonts w:ascii="Times New Roman" w:hAnsi="Times New Roman" w:cs="Times New Roman"/>
                <w:sz w:val="24"/>
                <w:szCs w:val="24"/>
                <w:lang w:val="en"/>
              </w:rPr>
              <w:t>Photo fixation</w:t>
            </w:r>
          </w:p>
        </w:tc>
        <w:tc>
          <w:tcPr>
            <w:tcW w:w="2295"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3E31ED44" w14:textId="77777777" w:rsidR="0041754A" w:rsidRPr="002614FF" w:rsidRDefault="003838BB" w:rsidP="00033AED">
            <w:pPr>
              <w:spacing w:after="0" w:line="240" w:lineRule="auto"/>
              <w:jc w:val="both"/>
              <w:rPr>
                <w:rFonts w:ascii="Times New Roman" w:hAnsi="Times New Roman" w:cs="Times New Roman"/>
                <w:sz w:val="24"/>
                <w:szCs w:val="24"/>
              </w:rPr>
            </w:pPr>
            <w:r w:rsidRPr="002614FF">
              <w:rPr>
                <w:rStyle w:val="jlqj4b"/>
                <w:rFonts w:ascii="Times New Roman" w:hAnsi="Times New Roman" w:cs="Times New Roman"/>
                <w:sz w:val="24"/>
                <w:szCs w:val="24"/>
                <w:lang w:val="en"/>
              </w:rPr>
              <w:t>Every meter of pavement surface</w:t>
            </w:r>
          </w:p>
        </w:tc>
        <w:tc>
          <w:tcPr>
            <w:tcW w:w="2760"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1C68275E" w14:textId="77777777" w:rsidR="0041754A" w:rsidRPr="002614FF" w:rsidRDefault="0041754A" w:rsidP="00033AED">
            <w:pPr>
              <w:spacing w:after="0" w:line="240" w:lineRule="auto"/>
              <w:ind w:firstLine="100"/>
              <w:jc w:val="center"/>
              <w:rPr>
                <w:rFonts w:ascii="Times New Roman" w:hAnsi="Times New Roman" w:cs="Times New Roman"/>
                <w:sz w:val="24"/>
                <w:szCs w:val="24"/>
              </w:rPr>
            </w:pPr>
            <w:r w:rsidRPr="002614FF">
              <w:rPr>
                <w:rFonts w:ascii="Times New Roman" w:hAnsi="Times New Roman" w:cs="Times New Roman"/>
                <w:sz w:val="24"/>
                <w:szCs w:val="24"/>
              </w:rPr>
              <w:t xml:space="preserve">51 000 </w:t>
            </w:r>
            <w:r w:rsidR="00C53991" w:rsidRPr="002614FF">
              <w:rPr>
                <w:rFonts w:ascii="Times New Roman" w:hAnsi="Times New Roman" w:cs="Times New Roman"/>
                <w:sz w:val="24"/>
                <w:szCs w:val="24"/>
                <w:lang w:val="en-US"/>
              </w:rPr>
              <w:t>km</w:t>
            </w:r>
          </w:p>
        </w:tc>
      </w:tr>
    </w:tbl>
    <w:p w14:paraId="39922C6F" w14:textId="77777777" w:rsidR="0041754A" w:rsidRPr="002614FF" w:rsidRDefault="0041754A" w:rsidP="003838BB">
      <w:pPr>
        <w:spacing w:after="180" w:line="276" w:lineRule="auto"/>
        <w:ind w:firstLine="520"/>
        <w:jc w:val="both"/>
        <w:rPr>
          <w:rStyle w:val="jlqj4b"/>
          <w:rFonts w:ascii="Times New Roman" w:hAnsi="Times New Roman" w:cs="Times New Roman"/>
          <w:sz w:val="24"/>
          <w:szCs w:val="24"/>
          <w:lang w:val="en"/>
        </w:rPr>
      </w:pPr>
      <w:r w:rsidRPr="002614FF">
        <w:rPr>
          <w:rFonts w:ascii="Times New Roman" w:hAnsi="Times New Roman" w:cs="Times New Roman"/>
          <w:sz w:val="24"/>
          <w:szCs w:val="24"/>
        </w:rPr>
        <w:t xml:space="preserve">* </w:t>
      </w:r>
      <w:r w:rsidR="003838BB" w:rsidRPr="002614FF">
        <w:rPr>
          <w:rStyle w:val="jlqj4b"/>
          <w:rFonts w:ascii="Times New Roman" w:hAnsi="Times New Roman" w:cs="Times New Roman"/>
          <w:sz w:val="24"/>
          <w:szCs w:val="24"/>
          <w:lang w:val="en"/>
        </w:rPr>
        <w:t>or relevant harmonized standards.</w:t>
      </w:r>
    </w:p>
    <w:p w14:paraId="37BF7FA8" w14:textId="77777777" w:rsidR="003838BB" w:rsidRPr="002614FF" w:rsidRDefault="003838BB" w:rsidP="003838BB">
      <w:pPr>
        <w:spacing w:after="180" w:line="276" w:lineRule="auto"/>
        <w:ind w:firstLine="520"/>
        <w:jc w:val="both"/>
        <w:rPr>
          <w:rStyle w:val="jlqj4b"/>
          <w:rFonts w:ascii="Times New Roman" w:hAnsi="Times New Roman" w:cs="Times New Roman"/>
          <w:b/>
          <w:sz w:val="24"/>
          <w:szCs w:val="24"/>
          <w:lang w:val="en"/>
        </w:rPr>
      </w:pPr>
      <w:r w:rsidRPr="002614FF">
        <w:rPr>
          <w:rStyle w:val="jlqj4b"/>
          <w:rFonts w:ascii="Times New Roman" w:hAnsi="Times New Roman" w:cs="Times New Roman"/>
          <w:b/>
          <w:sz w:val="24"/>
          <w:szCs w:val="24"/>
          <w:lang w:val="en"/>
        </w:rPr>
        <w:t>Lot 2: "Determination of geometric parameters of the highway, the grip properties of pavement, measuring the intensity and composition of traffic flow on it."</w:t>
      </w:r>
    </w:p>
    <w:p w14:paraId="489127FF" w14:textId="77777777" w:rsidR="00140BD7" w:rsidRPr="002614FF" w:rsidRDefault="003838BB" w:rsidP="00140BD7">
      <w:pPr>
        <w:pStyle w:val="a3"/>
        <w:numPr>
          <w:ilvl w:val="0"/>
          <w:numId w:val="2"/>
        </w:numPr>
        <w:spacing w:after="180" w:line="276" w:lineRule="auto"/>
        <w:jc w:val="both"/>
        <w:rPr>
          <w:rStyle w:val="jlqj4b"/>
          <w:rFonts w:ascii="Times New Roman" w:hAnsi="Times New Roman" w:cs="Times New Roman"/>
          <w:b/>
          <w:sz w:val="24"/>
          <w:szCs w:val="24"/>
          <w:lang w:val="en"/>
        </w:rPr>
      </w:pPr>
      <w:r w:rsidRPr="002614FF">
        <w:rPr>
          <w:rStyle w:val="jlqj4b"/>
          <w:rFonts w:ascii="Times New Roman" w:hAnsi="Times New Roman" w:cs="Times New Roman"/>
          <w:b/>
          <w:sz w:val="24"/>
          <w:szCs w:val="24"/>
          <w:lang w:val="en"/>
        </w:rPr>
        <w:t xml:space="preserve">Requirements for the organization of the measurement process and the interaction of the </w:t>
      </w:r>
      <w:r w:rsidR="00033AED" w:rsidRPr="002614FF">
        <w:rPr>
          <w:rStyle w:val="jlqj4b"/>
          <w:rFonts w:ascii="Times New Roman" w:hAnsi="Times New Roman" w:cs="Times New Roman"/>
          <w:b/>
          <w:sz w:val="24"/>
          <w:szCs w:val="24"/>
          <w:lang w:val="en"/>
        </w:rPr>
        <w:t>Client</w:t>
      </w:r>
      <w:r w:rsidRPr="002614FF">
        <w:rPr>
          <w:rStyle w:val="jlqj4b"/>
          <w:rFonts w:ascii="Times New Roman" w:hAnsi="Times New Roman" w:cs="Times New Roman"/>
          <w:b/>
          <w:sz w:val="24"/>
          <w:szCs w:val="24"/>
          <w:lang w:val="en"/>
        </w:rPr>
        <w:t xml:space="preserve"> and the Contractor </w:t>
      </w:r>
    </w:p>
    <w:p w14:paraId="03B844EC" w14:textId="77777777" w:rsidR="00140BD7" w:rsidRPr="002614FF" w:rsidRDefault="003838BB" w:rsidP="00140BD7">
      <w:pPr>
        <w:spacing w:after="180" w:line="276" w:lineRule="auto"/>
        <w:jc w:val="both"/>
        <w:rPr>
          <w:rStyle w:val="jlqj4b"/>
          <w:rFonts w:ascii="Times New Roman" w:hAnsi="Times New Roman" w:cs="Times New Roman"/>
          <w:sz w:val="24"/>
          <w:szCs w:val="24"/>
          <w:lang w:val="en"/>
        </w:rPr>
      </w:pPr>
      <w:r w:rsidRPr="002614FF">
        <w:rPr>
          <w:rStyle w:val="jlqj4b"/>
          <w:rFonts w:ascii="Times New Roman" w:hAnsi="Times New Roman" w:cs="Times New Roman"/>
          <w:sz w:val="24"/>
          <w:szCs w:val="24"/>
          <w:lang w:val="en"/>
        </w:rPr>
        <w:t>The works must be carried out without blocking traffic and limiting the speed of traffic on the road wh</w:t>
      </w:r>
      <w:r w:rsidR="00140BD7" w:rsidRPr="002614FF">
        <w:rPr>
          <w:rStyle w:val="jlqj4b"/>
          <w:rFonts w:ascii="Times New Roman" w:hAnsi="Times New Roman" w:cs="Times New Roman"/>
          <w:sz w:val="24"/>
          <w:szCs w:val="24"/>
          <w:lang w:val="en"/>
        </w:rPr>
        <w:t>ich</w:t>
      </w:r>
      <w:r w:rsidRPr="002614FF">
        <w:rPr>
          <w:rStyle w:val="jlqj4b"/>
          <w:rFonts w:ascii="Times New Roman" w:hAnsi="Times New Roman" w:cs="Times New Roman"/>
          <w:sz w:val="24"/>
          <w:szCs w:val="24"/>
          <w:lang w:val="en"/>
        </w:rPr>
        <w:t xml:space="preserve"> parameters are being measured.</w:t>
      </w:r>
      <w:r w:rsidRPr="002614FF">
        <w:rPr>
          <w:rStyle w:val="viiyi"/>
          <w:rFonts w:ascii="Times New Roman" w:hAnsi="Times New Roman" w:cs="Times New Roman"/>
          <w:sz w:val="24"/>
          <w:szCs w:val="24"/>
          <w:lang w:val="en"/>
        </w:rPr>
        <w:t xml:space="preserve"> </w:t>
      </w:r>
      <w:r w:rsidRPr="002614FF">
        <w:rPr>
          <w:rStyle w:val="jlqj4b"/>
          <w:rFonts w:ascii="Times New Roman" w:hAnsi="Times New Roman" w:cs="Times New Roman"/>
          <w:sz w:val="24"/>
          <w:szCs w:val="24"/>
          <w:lang w:val="en"/>
        </w:rPr>
        <w:t xml:space="preserve">When carrying out work directly on the road it is necessary to comply with the requirements [1]. </w:t>
      </w:r>
    </w:p>
    <w:p w14:paraId="4F38B8B2" w14:textId="77777777" w:rsidR="003838BB" w:rsidRPr="002614FF" w:rsidRDefault="003838BB" w:rsidP="00140BD7">
      <w:pPr>
        <w:spacing w:after="180" w:line="276" w:lineRule="auto"/>
        <w:jc w:val="both"/>
        <w:rPr>
          <w:rStyle w:val="jlqj4b"/>
          <w:rFonts w:ascii="Times New Roman" w:hAnsi="Times New Roman" w:cs="Times New Roman"/>
          <w:sz w:val="24"/>
          <w:szCs w:val="24"/>
          <w:lang w:val="en"/>
        </w:rPr>
      </w:pPr>
      <w:r w:rsidRPr="002614FF">
        <w:rPr>
          <w:rStyle w:val="jlqj4b"/>
          <w:rFonts w:ascii="Times New Roman" w:hAnsi="Times New Roman" w:cs="Times New Roman"/>
          <w:sz w:val="24"/>
          <w:szCs w:val="24"/>
          <w:lang w:val="en"/>
        </w:rPr>
        <w:t>Measurements of all parameters are carried out by non-destructive methods in the automated mode.</w:t>
      </w:r>
    </w:p>
    <w:p w14:paraId="4E126FE3" w14:textId="77777777" w:rsidR="002614FF" w:rsidRPr="002614FF" w:rsidRDefault="002614FF" w:rsidP="002614FF">
      <w:pPr>
        <w:spacing w:after="180" w:line="276" w:lineRule="auto"/>
        <w:ind w:left="520"/>
        <w:jc w:val="both"/>
        <w:rPr>
          <w:rStyle w:val="jlqj4b"/>
          <w:rFonts w:ascii="Times New Roman" w:hAnsi="Times New Roman" w:cs="Times New Roman"/>
          <w:b/>
          <w:sz w:val="24"/>
          <w:szCs w:val="24"/>
          <w:lang w:val="en"/>
        </w:rPr>
      </w:pPr>
    </w:p>
    <w:p w14:paraId="345B2E88" w14:textId="77777777" w:rsidR="00140BD7" w:rsidRPr="002614FF" w:rsidRDefault="00140BD7" w:rsidP="002614FF">
      <w:pPr>
        <w:pStyle w:val="a3"/>
        <w:numPr>
          <w:ilvl w:val="0"/>
          <w:numId w:val="2"/>
        </w:numPr>
        <w:spacing w:after="180" w:line="276" w:lineRule="auto"/>
        <w:jc w:val="both"/>
        <w:rPr>
          <w:rStyle w:val="jlqj4b"/>
          <w:rFonts w:ascii="Times New Roman" w:hAnsi="Times New Roman" w:cs="Times New Roman"/>
          <w:b/>
          <w:sz w:val="24"/>
          <w:szCs w:val="24"/>
          <w:lang w:val="en"/>
        </w:rPr>
      </w:pPr>
      <w:r w:rsidRPr="002614FF">
        <w:rPr>
          <w:rStyle w:val="jlqj4b"/>
          <w:rFonts w:ascii="Times New Roman" w:hAnsi="Times New Roman" w:cs="Times New Roman"/>
          <w:b/>
          <w:sz w:val="24"/>
          <w:szCs w:val="24"/>
          <w:lang w:val="en"/>
        </w:rPr>
        <w:lastRenderedPageBreak/>
        <w:t>List of data</w:t>
      </w:r>
    </w:p>
    <w:p w14:paraId="2914F3CB" w14:textId="77777777" w:rsidR="00140BD7" w:rsidRPr="002614FF" w:rsidRDefault="00140BD7" w:rsidP="00140BD7">
      <w:pPr>
        <w:spacing w:after="180" w:line="276" w:lineRule="auto"/>
        <w:jc w:val="both"/>
        <w:rPr>
          <w:rStyle w:val="jlqj4b"/>
          <w:rFonts w:ascii="Times New Roman" w:hAnsi="Times New Roman" w:cs="Times New Roman"/>
          <w:sz w:val="24"/>
          <w:szCs w:val="24"/>
          <w:lang w:val="en"/>
        </w:rPr>
      </w:pPr>
      <w:r w:rsidRPr="002614FF">
        <w:rPr>
          <w:rStyle w:val="jlqj4b"/>
          <w:rFonts w:ascii="Times New Roman" w:hAnsi="Times New Roman" w:cs="Times New Roman"/>
          <w:sz w:val="24"/>
          <w:szCs w:val="24"/>
          <w:lang w:val="en"/>
        </w:rPr>
        <w:t xml:space="preserve"> The list and format of the measured data are given in table.</w:t>
      </w:r>
      <w:r w:rsidRPr="002614FF">
        <w:rPr>
          <w:rStyle w:val="viiyi"/>
          <w:rFonts w:ascii="Times New Roman" w:hAnsi="Times New Roman" w:cs="Times New Roman"/>
          <w:sz w:val="24"/>
          <w:szCs w:val="24"/>
          <w:lang w:val="en"/>
        </w:rPr>
        <w:t xml:space="preserve"> </w:t>
      </w:r>
      <w:r w:rsidRPr="002614FF">
        <w:rPr>
          <w:rStyle w:val="jlqj4b"/>
          <w:rFonts w:ascii="Times New Roman" w:hAnsi="Times New Roman" w:cs="Times New Roman"/>
          <w:sz w:val="24"/>
          <w:szCs w:val="24"/>
          <w:lang w:val="en"/>
        </w:rPr>
        <w:t>1. Measurement is performed according to a pre-approved tasks schedule, which includes a list of roads with index, name and kilometer reference and agreed before the work.</w:t>
      </w:r>
      <w:r w:rsidRPr="002614FF">
        <w:rPr>
          <w:rStyle w:val="viiyi"/>
          <w:rFonts w:ascii="Times New Roman" w:hAnsi="Times New Roman" w:cs="Times New Roman"/>
          <w:sz w:val="24"/>
          <w:szCs w:val="24"/>
          <w:lang w:val="en"/>
        </w:rPr>
        <w:t xml:space="preserve"> </w:t>
      </w:r>
      <w:r w:rsidRPr="002614FF">
        <w:rPr>
          <w:rStyle w:val="jlqj4b"/>
          <w:rFonts w:ascii="Times New Roman" w:hAnsi="Times New Roman" w:cs="Times New Roman"/>
          <w:sz w:val="24"/>
          <w:szCs w:val="24"/>
          <w:lang w:val="en"/>
        </w:rPr>
        <w:t xml:space="preserve">The tasks schedule is formed for each stage of work, but can be adjusted at the initiative of the Contractor in writing with the </w:t>
      </w:r>
      <w:r w:rsidR="00033AED" w:rsidRPr="002614FF">
        <w:rPr>
          <w:rStyle w:val="jlqj4b"/>
          <w:rFonts w:ascii="Times New Roman" w:hAnsi="Times New Roman" w:cs="Times New Roman"/>
          <w:sz w:val="24"/>
          <w:szCs w:val="24"/>
          <w:lang w:val="en"/>
        </w:rPr>
        <w:t>Client</w:t>
      </w:r>
      <w:r w:rsidRPr="002614FF">
        <w:rPr>
          <w:rStyle w:val="jlqj4b"/>
          <w:rFonts w:ascii="Times New Roman" w:hAnsi="Times New Roman" w:cs="Times New Roman"/>
          <w:sz w:val="24"/>
          <w:szCs w:val="24"/>
          <w:lang w:val="en"/>
        </w:rPr>
        <w:t xml:space="preserve"> and determination of the cause of changes.</w:t>
      </w:r>
    </w:p>
    <w:p w14:paraId="23D98B2A" w14:textId="77777777" w:rsidR="00140BD7" w:rsidRPr="002614FF" w:rsidRDefault="00140BD7" w:rsidP="00140BD7">
      <w:pPr>
        <w:spacing w:after="180" w:line="276" w:lineRule="auto"/>
        <w:jc w:val="both"/>
        <w:rPr>
          <w:rStyle w:val="jlqj4b"/>
          <w:rFonts w:ascii="Times New Roman" w:hAnsi="Times New Roman" w:cs="Times New Roman"/>
          <w:sz w:val="24"/>
          <w:szCs w:val="24"/>
          <w:lang w:val="en"/>
        </w:rPr>
      </w:pPr>
      <w:r w:rsidRPr="002614FF">
        <w:rPr>
          <w:rStyle w:val="jlqj4b"/>
          <w:rFonts w:ascii="Times New Roman" w:hAnsi="Times New Roman" w:cs="Times New Roman"/>
          <w:sz w:val="24"/>
          <w:szCs w:val="24"/>
          <w:lang w:val="en"/>
        </w:rPr>
        <w:t>Table 1</w:t>
      </w:r>
    </w:p>
    <w:p w14:paraId="6BBC8A9E" w14:textId="77777777" w:rsidR="00140BD7" w:rsidRPr="002614FF" w:rsidRDefault="00140BD7" w:rsidP="00140BD7">
      <w:pPr>
        <w:spacing w:after="180" w:line="276" w:lineRule="auto"/>
        <w:jc w:val="both"/>
        <w:rPr>
          <w:rStyle w:val="jlqj4b"/>
          <w:rFonts w:ascii="Times New Roman" w:hAnsi="Times New Roman" w:cs="Times New Roman"/>
          <w:sz w:val="24"/>
          <w:szCs w:val="24"/>
          <w:lang w:val="en"/>
        </w:rPr>
      </w:pPr>
      <w:r w:rsidRPr="002614FF">
        <w:rPr>
          <w:rStyle w:val="jlqj4b"/>
          <w:rFonts w:ascii="Times New Roman" w:hAnsi="Times New Roman" w:cs="Times New Roman"/>
          <w:sz w:val="24"/>
          <w:szCs w:val="24"/>
          <w:lang w:val="en"/>
        </w:rPr>
        <w:t xml:space="preserve"> List and format of data to be collected</w:t>
      </w:r>
    </w:p>
    <w:tbl>
      <w:tblPr>
        <w:tblW w:w="9270"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15"/>
        <w:gridCol w:w="3840"/>
        <w:gridCol w:w="1260"/>
        <w:gridCol w:w="3555"/>
      </w:tblGrid>
      <w:tr w:rsidR="00140BD7" w:rsidRPr="002614FF" w14:paraId="6448005D" w14:textId="77777777" w:rsidTr="00A33B94">
        <w:trPr>
          <w:trHeight w:val="480"/>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1ED0BA" w14:textId="77777777" w:rsidR="00140BD7" w:rsidRPr="002614FF" w:rsidRDefault="00140BD7" w:rsidP="00A33B94">
            <w:pPr>
              <w:ind w:left="-135" w:hanging="6"/>
              <w:jc w:val="center"/>
              <w:rPr>
                <w:rFonts w:ascii="Times New Roman" w:hAnsi="Times New Roman" w:cs="Times New Roman"/>
                <w:sz w:val="24"/>
                <w:szCs w:val="24"/>
              </w:rPr>
            </w:pPr>
          </w:p>
        </w:tc>
        <w:tc>
          <w:tcPr>
            <w:tcW w:w="384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A36D4" w14:textId="77777777" w:rsidR="00140BD7" w:rsidRPr="002614FF" w:rsidRDefault="00140BD7" w:rsidP="00A33B94">
            <w:pPr>
              <w:ind w:left="140"/>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t>Name</w:t>
            </w:r>
          </w:p>
        </w:tc>
        <w:tc>
          <w:tcPr>
            <w:tcW w:w="126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5632E3" w14:textId="77777777" w:rsidR="00140BD7" w:rsidRPr="002614FF" w:rsidRDefault="00140BD7" w:rsidP="00A33B94">
            <w:pPr>
              <w:ind w:left="140"/>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t>Format</w:t>
            </w:r>
          </w:p>
        </w:tc>
        <w:tc>
          <w:tcPr>
            <w:tcW w:w="355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EB206E" w14:textId="77777777" w:rsidR="00140BD7" w:rsidRPr="002614FF" w:rsidRDefault="00140BD7" w:rsidP="00A33B94">
            <w:pPr>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t>Note</w:t>
            </w:r>
          </w:p>
        </w:tc>
      </w:tr>
      <w:tr w:rsidR="00140BD7" w:rsidRPr="002614FF" w14:paraId="0B25E99A" w14:textId="77777777" w:rsidTr="00A33B94">
        <w:trPr>
          <w:trHeight w:val="1035"/>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42D8E9" w14:textId="77777777" w:rsidR="00140BD7" w:rsidRPr="002614FF" w:rsidRDefault="00140BD7" w:rsidP="00A33B94">
            <w:pPr>
              <w:ind w:left="-135" w:hanging="6"/>
              <w:jc w:val="center"/>
              <w:rPr>
                <w:rFonts w:ascii="Times New Roman" w:hAnsi="Times New Roman" w:cs="Times New Roman"/>
                <w:sz w:val="24"/>
                <w:szCs w:val="24"/>
              </w:rPr>
            </w:pPr>
            <w:r w:rsidRPr="002614FF">
              <w:rPr>
                <w:rFonts w:ascii="Times New Roman" w:hAnsi="Times New Roman" w:cs="Times New Roman"/>
                <w:sz w:val="24"/>
                <w:szCs w:val="24"/>
              </w:rPr>
              <w:t>1</w:t>
            </w:r>
          </w:p>
        </w:tc>
        <w:tc>
          <w:tcPr>
            <w:tcW w:w="3840" w:type="dxa"/>
            <w:tcBorders>
              <w:bottom w:val="single" w:sz="8" w:space="0" w:color="000000"/>
              <w:right w:val="single" w:sz="8" w:space="0" w:color="000000"/>
            </w:tcBorders>
            <w:shd w:val="clear" w:color="auto" w:fill="auto"/>
            <w:tcMar>
              <w:top w:w="100" w:type="dxa"/>
              <w:left w:w="100" w:type="dxa"/>
              <w:bottom w:w="100" w:type="dxa"/>
              <w:right w:w="100" w:type="dxa"/>
            </w:tcMar>
          </w:tcPr>
          <w:p w14:paraId="5488366A" w14:textId="77777777" w:rsidR="00140BD7" w:rsidRPr="002614FF" w:rsidRDefault="00771EC9" w:rsidP="00A33B94">
            <w:pPr>
              <w:ind w:left="140"/>
              <w:jc w:val="both"/>
              <w:rPr>
                <w:rFonts w:ascii="Times New Roman" w:hAnsi="Times New Roman" w:cs="Times New Roman"/>
                <w:sz w:val="24"/>
                <w:szCs w:val="24"/>
              </w:rPr>
            </w:pPr>
            <w:r w:rsidRPr="002614FF">
              <w:rPr>
                <w:rStyle w:val="jlqj4b"/>
                <w:rFonts w:ascii="Times New Roman" w:hAnsi="Times New Roman" w:cs="Times New Roman"/>
                <w:sz w:val="24"/>
                <w:szCs w:val="24"/>
                <w:lang w:val="en"/>
              </w:rPr>
              <w:t>Materials for determining the geometric parameters of the highway</w:t>
            </w:r>
          </w:p>
        </w:tc>
        <w:tc>
          <w:tcPr>
            <w:tcW w:w="1260" w:type="dxa"/>
            <w:tcBorders>
              <w:bottom w:val="single" w:sz="8" w:space="0" w:color="000000"/>
              <w:right w:val="single" w:sz="8" w:space="0" w:color="000000"/>
            </w:tcBorders>
            <w:shd w:val="clear" w:color="auto" w:fill="auto"/>
            <w:tcMar>
              <w:top w:w="100" w:type="dxa"/>
              <w:left w:w="100" w:type="dxa"/>
              <w:bottom w:w="100" w:type="dxa"/>
              <w:right w:w="100" w:type="dxa"/>
            </w:tcMar>
          </w:tcPr>
          <w:p w14:paraId="089C5D33" w14:textId="77777777" w:rsidR="00140BD7" w:rsidRPr="002614FF" w:rsidRDefault="00140BD7" w:rsidP="00A33B94">
            <w:pPr>
              <w:ind w:left="140"/>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xls</w:t>
            </w:r>
            <w:proofErr w:type="spellEnd"/>
          </w:p>
        </w:tc>
        <w:tc>
          <w:tcPr>
            <w:tcW w:w="3555" w:type="dxa"/>
            <w:tcBorders>
              <w:bottom w:val="single" w:sz="8" w:space="0" w:color="000000"/>
              <w:right w:val="single" w:sz="8" w:space="0" w:color="000000"/>
            </w:tcBorders>
            <w:shd w:val="clear" w:color="auto" w:fill="auto"/>
            <w:tcMar>
              <w:top w:w="100" w:type="dxa"/>
              <w:left w:w="100" w:type="dxa"/>
              <w:bottom w:w="100" w:type="dxa"/>
              <w:right w:w="100" w:type="dxa"/>
            </w:tcMar>
          </w:tcPr>
          <w:p w14:paraId="71B01516" w14:textId="77777777" w:rsidR="00140BD7" w:rsidRPr="002614FF" w:rsidRDefault="00140BD7" w:rsidP="00771EC9">
            <w:pPr>
              <w:jc w:val="both"/>
              <w:rPr>
                <w:rFonts w:ascii="Times New Roman" w:hAnsi="Times New Roman" w:cs="Times New Roman"/>
                <w:sz w:val="24"/>
                <w:szCs w:val="24"/>
              </w:rPr>
            </w:pPr>
            <w:r w:rsidRPr="002614FF">
              <w:rPr>
                <w:rFonts w:ascii="Times New Roman" w:hAnsi="Times New Roman" w:cs="Times New Roman"/>
                <w:sz w:val="24"/>
                <w:szCs w:val="24"/>
              </w:rPr>
              <w:t xml:space="preserve"> </w:t>
            </w:r>
            <w:proofErr w:type="spellStart"/>
            <w:r w:rsidR="00771EC9" w:rsidRPr="002614FF">
              <w:rPr>
                <w:rFonts w:ascii="Times New Roman" w:hAnsi="Times New Roman" w:cs="Times New Roman"/>
                <w:sz w:val="24"/>
                <w:szCs w:val="24"/>
              </w:rPr>
              <w:t>According</w:t>
            </w:r>
            <w:proofErr w:type="spellEnd"/>
            <w:r w:rsidR="00771EC9" w:rsidRPr="002614FF">
              <w:rPr>
                <w:rFonts w:ascii="Times New Roman" w:hAnsi="Times New Roman" w:cs="Times New Roman"/>
                <w:sz w:val="24"/>
                <w:szCs w:val="24"/>
              </w:rPr>
              <w:t xml:space="preserve"> </w:t>
            </w:r>
            <w:proofErr w:type="spellStart"/>
            <w:r w:rsidR="00771EC9" w:rsidRPr="002614FF">
              <w:rPr>
                <w:rFonts w:ascii="Times New Roman" w:hAnsi="Times New Roman" w:cs="Times New Roman"/>
                <w:sz w:val="24"/>
                <w:szCs w:val="24"/>
              </w:rPr>
              <w:t>to</w:t>
            </w:r>
            <w:proofErr w:type="spellEnd"/>
            <w:r w:rsidR="00771EC9" w:rsidRPr="002614FF">
              <w:rPr>
                <w:rFonts w:ascii="Times New Roman" w:hAnsi="Times New Roman" w:cs="Times New Roman"/>
                <w:sz w:val="24"/>
                <w:szCs w:val="24"/>
              </w:rPr>
              <w:t xml:space="preserve"> </w:t>
            </w:r>
            <w:proofErr w:type="spellStart"/>
            <w:r w:rsidR="00771EC9" w:rsidRPr="002614FF">
              <w:rPr>
                <w:rFonts w:ascii="Times New Roman" w:hAnsi="Times New Roman" w:cs="Times New Roman"/>
                <w:sz w:val="24"/>
                <w:szCs w:val="24"/>
              </w:rPr>
              <w:t>the</w:t>
            </w:r>
            <w:proofErr w:type="spellEnd"/>
            <w:r w:rsidR="00771EC9" w:rsidRPr="002614FF">
              <w:rPr>
                <w:rFonts w:ascii="Times New Roman" w:hAnsi="Times New Roman" w:cs="Times New Roman"/>
                <w:sz w:val="24"/>
                <w:szCs w:val="24"/>
              </w:rPr>
              <w:t xml:space="preserve"> </w:t>
            </w:r>
            <w:proofErr w:type="spellStart"/>
            <w:r w:rsidR="00771EC9" w:rsidRPr="002614FF">
              <w:rPr>
                <w:rFonts w:ascii="Times New Roman" w:hAnsi="Times New Roman" w:cs="Times New Roman"/>
                <w:sz w:val="24"/>
                <w:szCs w:val="24"/>
              </w:rPr>
              <w:t>standards</w:t>
            </w:r>
            <w:proofErr w:type="spellEnd"/>
            <w:r w:rsidR="00771EC9" w:rsidRPr="002614FF">
              <w:rPr>
                <w:rFonts w:ascii="Times New Roman" w:hAnsi="Times New Roman" w:cs="Times New Roman"/>
                <w:sz w:val="24"/>
                <w:szCs w:val="24"/>
              </w:rPr>
              <w:t xml:space="preserve"> </w:t>
            </w:r>
            <w:proofErr w:type="spellStart"/>
            <w:r w:rsidR="00771EC9" w:rsidRPr="002614FF">
              <w:rPr>
                <w:rFonts w:ascii="Times New Roman" w:hAnsi="Times New Roman" w:cs="Times New Roman"/>
                <w:sz w:val="24"/>
                <w:szCs w:val="24"/>
              </w:rPr>
              <w:t>and</w:t>
            </w:r>
            <w:proofErr w:type="spellEnd"/>
            <w:r w:rsidR="00771EC9" w:rsidRPr="002614FF">
              <w:rPr>
                <w:rFonts w:ascii="Times New Roman" w:hAnsi="Times New Roman" w:cs="Times New Roman"/>
                <w:sz w:val="24"/>
                <w:szCs w:val="24"/>
              </w:rPr>
              <w:t xml:space="preserve"> </w:t>
            </w:r>
            <w:proofErr w:type="spellStart"/>
            <w:r w:rsidR="00771EC9" w:rsidRPr="002614FF">
              <w:rPr>
                <w:rFonts w:ascii="Times New Roman" w:hAnsi="Times New Roman" w:cs="Times New Roman"/>
                <w:sz w:val="24"/>
                <w:szCs w:val="24"/>
              </w:rPr>
              <w:t>regulations</w:t>
            </w:r>
            <w:proofErr w:type="spellEnd"/>
            <w:r w:rsidR="00771EC9" w:rsidRPr="002614FF">
              <w:rPr>
                <w:rFonts w:ascii="Times New Roman" w:hAnsi="Times New Roman" w:cs="Times New Roman"/>
                <w:sz w:val="24"/>
                <w:szCs w:val="24"/>
              </w:rPr>
              <w:t xml:space="preserve"> </w:t>
            </w:r>
            <w:proofErr w:type="spellStart"/>
            <w:r w:rsidR="00771EC9" w:rsidRPr="002614FF">
              <w:rPr>
                <w:rFonts w:ascii="Times New Roman" w:hAnsi="Times New Roman" w:cs="Times New Roman"/>
                <w:sz w:val="24"/>
                <w:szCs w:val="24"/>
              </w:rPr>
              <w:t>given</w:t>
            </w:r>
            <w:proofErr w:type="spellEnd"/>
            <w:r w:rsidR="00771EC9" w:rsidRPr="002614FF">
              <w:rPr>
                <w:rFonts w:ascii="Times New Roman" w:hAnsi="Times New Roman" w:cs="Times New Roman"/>
                <w:sz w:val="24"/>
                <w:szCs w:val="24"/>
              </w:rPr>
              <w:t xml:space="preserve"> </w:t>
            </w:r>
            <w:proofErr w:type="spellStart"/>
            <w:r w:rsidR="00771EC9" w:rsidRPr="002614FF">
              <w:rPr>
                <w:rFonts w:ascii="Times New Roman" w:hAnsi="Times New Roman" w:cs="Times New Roman"/>
                <w:sz w:val="24"/>
                <w:szCs w:val="24"/>
              </w:rPr>
              <w:t>in</w:t>
            </w:r>
            <w:proofErr w:type="spellEnd"/>
            <w:r w:rsidR="00771EC9" w:rsidRPr="002614FF">
              <w:rPr>
                <w:rFonts w:ascii="Times New Roman" w:hAnsi="Times New Roman" w:cs="Times New Roman"/>
                <w:sz w:val="24"/>
                <w:szCs w:val="24"/>
              </w:rPr>
              <w:t xml:space="preserve"> </w:t>
            </w:r>
            <w:proofErr w:type="spellStart"/>
            <w:r w:rsidR="00771EC9" w:rsidRPr="002614FF">
              <w:rPr>
                <w:rFonts w:ascii="Times New Roman" w:hAnsi="Times New Roman" w:cs="Times New Roman"/>
                <w:sz w:val="24"/>
                <w:szCs w:val="24"/>
              </w:rPr>
              <w:t>the</w:t>
            </w:r>
            <w:proofErr w:type="spellEnd"/>
            <w:r w:rsidR="00771EC9" w:rsidRPr="002614FF">
              <w:rPr>
                <w:rFonts w:ascii="Times New Roman" w:hAnsi="Times New Roman" w:cs="Times New Roman"/>
                <w:sz w:val="24"/>
                <w:szCs w:val="24"/>
              </w:rPr>
              <w:t xml:space="preserve"> </w:t>
            </w:r>
            <w:proofErr w:type="spellStart"/>
            <w:r w:rsidR="00771EC9" w:rsidRPr="002614FF">
              <w:rPr>
                <w:rFonts w:ascii="Times New Roman" w:hAnsi="Times New Roman" w:cs="Times New Roman"/>
                <w:sz w:val="24"/>
                <w:szCs w:val="24"/>
              </w:rPr>
              <w:t>section</w:t>
            </w:r>
            <w:proofErr w:type="spellEnd"/>
            <w:r w:rsidR="00771EC9" w:rsidRPr="002614FF">
              <w:rPr>
                <w:rFonts w:ascii="Times New Roman" w:hAnsi="Times New Roman" w:cs="Times New Roman"/>
                <w:sz w:val="24"/>
                <w:szCs w:val="24"/>
              </w:rPr>
              <w:t xml:space="preserve"> 4.</w:t>
            </w:r>
          </w:p>
        </w:tc>
      </w:tr>
      <w:tr w:rsidR="00140BD7" w:rsidRPr="002614FF" w14:paraId="67199027" w14:textId="77777777" w:rsidTr="00A33B94">
        <w:trPr>
          <w:trHeight w:val="1035"/>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7F6F1E" w14:textId="77777777" w:rsidR="00140BD7" w:rsidRPr="002614FF" w:rsidRDefault="00140BD7" w:rsidP="00A33B94">
            <w:pPr>
              <w:ind w:left="-135" w:hanging="6"/>
              <w:jc w:val="center"/>
              <w:rPr>
                <w:rFonts w:ascii="Times New Roman" w:hAnsi="Times New Roman" w:cs="Times New Roman"/>
                <w:sz w:val="24"/>
                <w:szCs w:val="24"/>
              </w:rPr>
            </w:pPr>
            <w:r w:rsidRPr="002614FF">
              <w:rPr>
                <w:rFonts w:ascii="Times New Roman" w:hAnsi="Times New Roman" w:cs="Times New Roman"/>
                <w:sz w:val="24"/>
                <w:szCs w:val="24"/>
              </w:rPr>
              <w:t>2</w:t>
            </w:r>
          </w:p>
        </w:tc>
        <w:tc>
          <w:tcPr>
            <w:tcW w:w="3840" w:type="dxa"/>
            <w:tcBorders>
              <w:bottom w:val="single" w:sz="8" w:space="0" w:color="000000"/>
              <w:right w:val="single" w:sz="8" w:space="0" w:color="000000"/>
            </w:tcBorders>
            <w:shd w:val="clear" w:color="auto" w:fill="auto"/>
            <w:tcMar>
              <w:top w:w="100" w:type="dxa"/>
              <w:left w:w="100" w:type="dxa"/>
              <w:bottom w:w="100" w:type="dxa"/>
              <w:right w:w="100" w:type="dxa"/>
            </w:tcMar>
          </w:tcPr>
          <w:p w14:paraId="5BD6B840" w14:textId="77777777" w:rsidR="00140BD7" w:rsidRPr="002614FF" w:rsidRDefault="00771EC9" w:rsidP="00853791">
            <w:pPr>
              <w:spacing w:line="276" w:lineRule="auto"/>
              <w:jc w:val="both"/>
              <w:rPr>
                <w:rFonts w:ascii="Times New Roman" w:hAnsi="Times New Roman" w:cs="Times New Roman"/>
                <w:sz w:val="24"/>
                <w:szCs w:val="24"/>
              </w:rPr>
            </w:pPr>
            <w:r w:rsidRPr="002614FF">
              <w:rPr>
                <w:rStyle w:val="jlqj4b"/>
                <w:rFonts w:ascii="Times New Roman" w:hAnsi="Times New Roman" w:cs="Times New Roman"/>
                <w:sz w:val="24"/>
                <w:szCs w:val="24"/>
                <w:lang w:val="en"/>
              </w:rPr>
              <w:t xml:space="preserve">Determination of grip </w:t>
            </w:r>
            <w:r w:rsidR="00853791" w:rsidRPr="002614FF">
              <w:rPr>
                <w:rStyle w:val="jlqj4b"/>
                <w:rFonts w:ascii="Times New Roman" w:hAnsi="Times New Roman" w:cs="Times New Roman"/>
                <w:sz w:val="24"/>
                <w:szCs w:val="24"/>
                <w:lang w:val="en"/>
              </w:rPr>
              <w:t>properties</w:t>
            </w:r>
            <w:r w:rsidRPr="002614FF">
              <w:rPr>
                <w:rStyle w:val="jlqj4b"/>
                <w:rFonts w:ascii="Times New Roman" w:hAnsi="Times New Roman" w:cs="Times New Roman"/>
                <w:sz w:val="24"/>
                <w:szCs w:val="24"/>
                <w:lang w:val="en"/>
              </w:rPr>
              <w:t xml:space="preserve"> of the road </w:t>
            </w:r>
            <w:r w:rsidR="00853791" w:rsidRPr="002614FF">
              <w:rPr>
                <w:rStyle w:val="jlqj4b"/>
                <w:rFonts w:ascii="Times New Roman" w:hAnsi="Times New Roman" w:cs="Times New Roman"/>
                <w:sz w:val="24"/>
                <w:szCs w:val="24"/>
                <w:lang w:val="en"/>
              </w:rPr>
              <w:t xml:space="preserve">pavement </w:t>
            </w:r>
            <w:r w:rsidRPr="002614FF">
              <w:rPr>
                <w:rStyle w:val="jlqj4b"/>
                <w:rFonts w:ascii="Times New Roman" w:hAnsi="Times New Roman" w:cs="Times New Roman"/>
                <w:sz w:val="24"/>
                <w:szCs w:val="24"/>
                <w:lang w:val="en"/>
              </w:rPr>
              <w:t>surface (based on a 2-lane highway) number of lanes - 2</w:t>
            </w:r>
          </w:p>
        </w:tc>
        <w:tc>
          <w:tcPr>
            <w:tcW w:w="1260" w:type="dxa"/>
            <w:tcBorders>
              <w:bottom w:val="single" w:sz="8" w:space="0" w:color="000000"/>
              <w:right w:val="single" w:sz="8" w:space="0" w:color="000000"/>
            </w:tcBorders>
            <w:shd w:val="clear" w:color="auto" w:fill="auto"/>
            <w:tcMar>
              <w:top w:w="100" w:type="dxa"/>
              <w:left w:w="100" w:type="dxa"/>
              <w:bottom w:w="100" w:type="dxa"/>
              <w:right w:w="100" w:type="dxa"/>
            </w:tcMar>
          </w:tcPr>
          <w:p w14:paraId="57674DBC" w14:textId="77777777" w:rsidR="00140BD7" w:rsidRPr="002614FF" w:rsidRDefault="00140BD7" w:rsidP="00A33B94">
            <w:pPr>
              <w:ind w:left="140"/>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xls</w:t>
            </w:r>
            <w:proofErr w:type="spellEnd"/>
          </w:p>
        </w:tc>
        <w:tc>
          <w:tcPr>
            <w:tcW w:w="3555" w:type="dxa"/>
            <w:tcBorders>
              <w:bottom w:val="single" w:sz="8" w:space="0" w:color="000000"/>
              <w:right w:val="single" w:sz="8" w:space="0" w:color="000000"/>
            </w:tcBorders>
            <w:shd w:val="clear" w:color="auto" w:fill="auto"/>
            <w:tcMar>
              <w:top w:w="100" w:type="dxa"/>
              <w:left w:w="100" w:type="dxa"/>
              <w:bottom w:w="100" w:type="dxa"/>
              <w:right w:w="100" w:type="dxa"/>
            </w:tcMar>
          </w:tcPr>
          <w:p w14:paraId="311E0103" w14:textId="77777777" w:rsidR="00140BD7" w:rsidRPr="002614FF" w:rsidRDefault="00771EC9" w:rsidP="00A33B94">
            <w:pPr>
              <w:spacing w:line="276" w:lineRule="auto"/>
              <w:jc w:val="both"/>
              <w:rPr>
                <w:rFonts w:ascii="Times New Roman" w:hAnsi="Times New Roman" w:cs="Times New Roman"/>
                <w:sz w:val="24"/>
                <w:szCs w:val="24"/>
              </w:rPr>
            </w:pPr>
            <w:r w:rsidRPr="002614FF">
              <w:rPr>
                <w:rStyle w:val="jlqj4b"/>
                <w:rFonts w:ascii="Times New Roman" w:hAnsi="Times New Roman" w:cs="Times New Roman"/>
                <w:sz w:val="24"/>
                <w:szCs w:val="24"/>
                <w:lang w:val="en"/>
              </w:rPr>
              <w:t>Measurement of grip qualities of the road surface (based on a 2-lane highway) number of lanes - 2</w:t>
            </w:r>
          </w:p>
        </w:tc>
      </w:tr>
      <w:tr w:rsidR="00140BD7" w:rsidRPr="002614FF" w14:paraId="4D432686" w14:textId="77777777" w:rsidTr="00A33B94">
        <w:trPr>
          <w:trHeight w:val="1035"/>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BC0D9F" w14:textId="77777777" w:rsidR="00140BD7" w:rsidRPr="002614FF" w:rsidRDefault="00140BD7" w:rsidP="00A33B94">
            <w:pPr>
              <w:ind w:left="-135" w:hanging="6"/>
              <w:jc w:val="center"/>
              <w:rPr>
                <w:rFonts w:ascii="Times New Roman" w:hAnsi="Times New Roman" w:cs="Times New Roman"/>
                <w:sz w:val="24"/>
                <w:szCs w:val="24"/>
              </w:rPr>
            </w:pPr>
            <w:r w:rsidRPr="002614FF">
              <w:rPr>
                <w:rFonts w:ascii="Times New Roman" w:hAnsi="Times New Roman" w:cs="Times New Roman"/>
                <w:sz w:val="24"/>
                <w:szCs w:val="24"/>
              </w:rPr>
              <w:t>3</w:t>
            </w:r>
          </w:p>
        </w:tc>
        <w:tc>
          <w:tcPr>
            <w:tcW w:w="3840" w:type="dxa"/>
            <w:tcBorders>
              <w:bottom w:val="single" w:sz="8" w:space="0" w:color="000000"/>
              <w:right w:val="single" w:sz="8" w:space="0" w:color="000000"/>
            </w:tcBorders>
            <w:shd w:val="clear" w:color="auto" w:fill="auto"/>
            <w:tcMar>
              <w:top w:w="100" w:type="dxa"/>
              <w:left w:w="100" w:type="dxa"/>
              <w:bottom w:w="100" w:type="dxa"/>
              <w:right w:w="100" w:type="dxa"/>
            </w:tcMar>
          </w:tcPr>
          <w:p w14:paraId="7B636459" w14:textId="77777777" w:rsidR="00140BD7" w:rsidRPr="002614FF" w:rsidRDefault="00771EC9" w:rsidP="00A33B94">
            <w:pPr>
              <w:spacing w:line="276" w:lineRule="auto"/>
              <w:jc w:val="both"/>
              <w:rPr>
                <w:rFonts w:ascii="Times New Roman" w:hAnsi="Times New Roman" w:cs="Times New Roman"/>
                <w:sz w:val="24"/>
                <w:szCs w:val="24"/>
              </w:rPr>
            </w:pPr>
            <w:r w:rsidRPr="002614FF">
              <w:rPr>
                <w:rStyle w:val="jlqj4b"/>
                <w:rFonts w:ascii="Times New Roman" w:hAnsi="Times New Roman" w:cs="Times New Roman"/>
                <w:sz w:val="24"/>
                <w:szCs w:val="24"/>
                <w:lang w:val="en"/>
              </w:rPr>
              <w:t>Determination of the intensity and composition of the traffic flow</w:t>
            </w:r>
          </w:p>
        </w:tc>
        <w:tc>
          <w:tcPr>
            <w:tcW w:w="1260" w:type="dxa"/>
            <w:tcBorders>
              <w:bottom w:val="single" w:sz="8" w:space="0" w:color="000000"/>
              <w:right w:val="single" w:sz="8" w:space="0" w:color="000000"/>
            </w:tcBorders>
            <w:shd w:val="clear" w:color="auto" w:fill="auto"/>
            <w:tcMar>
              <w:top w:w="100" w:type="dxa"/>
              <w:left w:w="100" w:type="dxa"/>
              <w:bottom w:w="100" w:type="dxa"/>
              <w:right w:w="100" w:type="dxa"/>
            </w:tcMar>
          </w:tcPr>
          <w:p w14:paraId="2F0DB780" w14:textId="77777777" w:rsidR="00140BD7" w:rsidRPr="002614FF" w:rsidRDefault="00140BD7" w:rsidP="00A33B94">
            <w:pPr>
              <w:ind w:left="140"/>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xls</w:t>
            </w:r>
            <w:proofErr w:type="spellEnd"/>
          </w:p>
        </w:tc>
        <w:tc>
          <w:tcPr>
            <w:tcW w:w="3555" w:type="dxa"/>
            <w:tcBorders>
              <w:bottom w:val="single" w:sz="8" w:space="0" w:color="000000"/>
              <w:right w:val="single" w:sz="8" w:space="0" w:color="000000"/>
            </w:tcBorders>
            <w:shd w:val="clear" w:color="auto" w:fill="auto"/>
            <w:tcMar>
              <w:top w:w="100" w:type="dxa"/>
              <w:left w:w="100" w:type="dxa"/>
              <w:bottom w:w="100" w:type="dxa"/>
              <w:right w:w="100" w:type="dxa"/>
            </w:tcMar>
          </w:tcPr>
          <w:p w14:paraId="3C456512" w14:textId="77777777" w:rsidR="00140BD7" w:rsidRPr="002614FF" w:rsidRDefault="00771EC9" w:rsidP="00771EC9">
            <w:pPr>
              <w:spacing w:line="276" w:lineRule="auto"/>
              <w:jc w:val="both"/>
              <w:rPr>
                <w:rFonts w:ascii="Times New Roman" w:hAnsi="Times New Roman" w:cs="Times New Roman"/>
                <w:sz w:val="24"/>
                <w:szCs w:val="24"/>
              </w:rPr>
            </w:pPr>
            <w:r w:rsidRPr="002614FF">
              <w:rPr>
                <w:rStyle w:val="jlqj4b"/>
                <w:rFonts w:ascii="Times New Roman" w:hAnsi="Times New Roman" w:cs="Times New Roman"/>
                <w:sz w:val="24"/>
                <w:szCs w:val="24"/>
                <w:lang w:val="en"/>
              </w:rPr>
              <w:t>Measurement of the intensity and composition of the traffic flow</w:t>
            </w:r>
            <w:r w:rsidRPr="002614FF">
              <w:rPr>
                <w:rFonts w:ascii="Times New Roman" w:hAnsi="Times New Roman" w:cs="Times New Roman"/>
                <w:sz w:val="24"/>
                <w:szCs w:val="24"/>
              </w:rPr>
              <w:t xml:space="preserve"> </w:t>
            </w:r>
            <w:r w:rsidRPr="002614FF">
              <w:rPr>
                <w:rStyle w:val="jlqj4b"/>
                <w:rFonts w:ascii="Times New Roman" w:hAnsi="Times New Roman" w:cs="Times New Roman"/>
                <w:sz w:val="24"/>
                <w:szCs w:val="24"/>
                <w:lang w:val="en"/>
              </w:rPr>
              <w:t xml:space="preserve">(based on a 2-lane highway) </w:t>
            </w:r>
          </w:p>
        </w:tc>
      </w:tr>
    </w:tbl>
    <w:p w14:paraId="2429CB5B" w14:textId="77777777" w:rsidR="00140BD7" w:rsidRPr="002614FF" w:rsidRDefault="00140BD7" w:rsidP="00140BD7">
      <w:pPr>
        <w:spacing w:after="180" w:line="276" w:lineRule="auto"/>
        <w:jc w:val="both"/>
        <w:rPr>
          <w:rFonts w:ascii="Times New Roman" w:hAnsi="Times New Roman" w:cs="Times New Roman"/>
          <w:b/>
          <w:sz w:val="24"/>
          <w:szCs w:val="24"/>
        </w:rPr>
      </w:pPr>
    </w:p>
    <w:p w14:paraId="726B3261" w14:textId="77777777" w:rsidR="00771EC9" w:rsidRPr="002614FF" w:rsidRDefault="00771EC9" w:rsidP="00771EC9">
      <w:pPr>
        <w:spacing w:after="180" w:line="276" w:lineRule="auto"/>
        <w:jc w:val="both"/>
        <w:rPr>
          <w:rStyle w:val="jlqj4b"/>
          <w:rFonts w:ascii="Times New Roman" w:hAnsi="Times New Roman" w:cs="Times New Roman"/>
          <w:sz w:val="24"/>
          <w:szCs w:val="24"/>
          <w:lang w:val="en"/>
        </w:rPr>
      </w:pPr>
      <w:r w:rsidRPr="002614FF">
        <w:rPr>
          <w:rStyle w:val="jlqj4b"/>
          <w:rFonts w:ascii="Times New Roman" w:hAnsi="Times New Roman" w:cs="Times New Roman"/>
          <w:sz w:val="24"/>
          <w:szCs w:val="24"/>
          <w:lang w:val="en"/>
        </w:rPr>
        <w:t xml:space="preserve">Submission of reports is carried out every month (general information on the stage of works fulfillment) until the 5th day of the following month, which indicates the amount of work performed. Measurement of indicators should be carried out according to the list in accordance with Table 2. </w:t>
      </w:r>
    </w:p>
    <w:p w14:paraId="1578A8A7" w14:textId="77777777" w:rsidR="00771EC9" w:rsidRPr="002614FF" w:rsidRDefault="00771EC9" w:rsidP="00771EC9">
      <w:pPr>
        <w:spacing w:after="180" w:line="276" w:lineRule="auto"/>
        <w:jc w:val="both"/>
        <w:rPr>
          <w:rStyle w:val="jlqj4b"/>
          <w:rFonts w:ascii="Times New Roman" w:hAnsi="Times New Roman" w:cs="Times New Roman"/>
          <w:sz w:val="24"/>
          <w:szCs w:val="24"/>
          <w:lang w:val="en"/>
        </w:rPr>
      </w:pPr>
      <w:r w:rsidRPr="002614FF">
        <w:rPr>
          <w:rStyle w:val="jlqj4b"/>
          <w:rFonts w:ascii="Times New Roman" w:hAnsi="Times New Roman" w:cs="Times New Roman"/>
          <w:sz w:val="24"/>
          <w:szCs w:val="24"/>
          <w:lang w:val="en"/>
        </w:rPr>
        <w:t>The provision of the service involves measuring and assessing the actual condition of the roads listed in table 2.</w:t>
      </w:r>
    </w:p>
    <w:p w14:paraId="50EADA6B" w14:textId="77777777" w:rsidR="00771EC9" w:rsidRPr="002614FF" w:rsidRDefault="00771EC9" w:rsidP="00771EC9">
      <w:pPr>
        <w:spacing w:after="180" w:line="276" w:lineRule="auto"/>
        <w:jc w:val="both"/>
        <w:rPr>
          <w:rStyle w:val="jlqj4b"/>
          <w:rFonts w:ascii="Times New Roman" w:hAnsi="Times New Roman" w:cs="Times New Roman"/>
          <w:sz w:val="24"/>
          <w:szCs w:val="24"/>
          <w:lang w:val="en"/>
        </w:rPr>
      </w:pPr>
      <w:r w:rsidRPr="002614FF">
        <w:rPr>
          <w:rStyle w:val="jlqj4b"/>
          <w:rFonts w:ascii="Times New Roman" w:hAnsi="Times New Roman" w:cs="Times New Roman"/>
          <w:sz w:val="24"/>
          <w:szCs w:val="24"/>
          <w:lang w:val="en"/>
        </w:rPr>
        <w:t>Table 2 Road condition parameters to be measured and evaluated</w:t>
      </w:r>
    </w:p>
    <w:tbl>
      <w:tblPr>
        <w:tblW w:w="925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540"/>
        <w:gridCol w:w="5340"/>
        <w:gridCol w:w="3375"/>
      </w:tblGrid>
      <w:tr w:rsidR="00771EC9" w:rsidRPr="002614FF" w14:paraId="56CA4575" w14:textId="77777777" w:rsidTr="00A33B94">
        <w:trPr>
          <w:trHeight w:val="345"/>
        </w:trPr>
        <w:tc>
          <w:tcPr>
            <w:tcW w:w="5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CCA2D36" w14:textId="77777777" w:rsidR="00771EC9" w:rsidRPr="002614FF" w:rsidRDefault="00836AFE" w:rsidP="00836AFE">
            <w:pPr>
              <w:jc w:val="center"/>
              <w:rPr>
                <w:rFonts w:ascii="Times New Roman" w:hAnsi="Times New Roman" w:cs="Times New Roman"/>
                <w:sz w:val="24"/>
                <w:szCs w:val="24"/>
              </w:rPr>
            </w:pPr>
            <w:proofErr w:type="spellStart"/>
            <w:r w:rsidRPr="002614FF">
              <w:rPr>
                <w:rFonts w:ascii="Times New Roman" w:hAnsi="Times New Roman" w:cs="Times New Roman"/>
                <w:sz w:val="24"/>
                <w:szCs w:val="24"/>
              </w:rPr>
              <w:t>Nr</w:t>
            </w:r>
            <w:proofErr w:type="spellEnd"/>
            <w:r w:rsidRPr="002614FF">
              <w:rPr>
                <w:rFonts w:ascii="Times New Roman" w:hAnsi="Times New Roman" w:cs="Times New Roman"/>
                <w:sz w:val="24"/>
                <w:szCs w:val="24"/>
              </w:rPr>
              <w:t>.</w:t>
            </w:r>
            <w:r w:rsidR="00771EC9" w:rsidRPr="002614FF">
              <w:rPr>
                <w:rFonts w:ascii="Times New Roman" w:hAnsi="Times New Roman" w:cs="Times New Roman"/>
                <w:sz w:val="24"/>
                <w:szCs w:val="24"/>
              </w:rPr>
              <w:t xml:space="preserve"> </w:t>
            </w:r>
          </w:p>
        </w:tc>
        <w:tc>
          <w:tcPr>
            <w:tcW w:w="53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3355180" w14:textId="77777777" w:rsidR="00771EC9" w:rsidRPr="002614FF" w:rsidRDefault="00836AFE" w:rsidP="00A33B94">
            <w:pPr>
              <w:jc w:val="center"/>
              <w:rPr>
                <w:rFonts w:ascii="Times New Roman" w:hAnsi="Times New Roman" w:cs="Times New Roman"/>
                <w:sz w:val="24"/>
                <w:szCs w:val="24"/>
              </w:rPr>
            </w:pPr>
            <w:r w:rsidRPr="002614FF">
              <w:rPr>
                <w:rStyle w:val="jlqj4b"/>
                <w:rFonts w:ascii="Times New Roman" w:hAnsi="Times New Roman" w:cs="Times New Roman"/>
                <w:sz w:val="24"/>
                <w:szCs w:val="24"/>
                <w:lang w:val="en"/>
              </w:rPr>
              <w:t>N</w:t>
            </w:r>
            <w:r w:rsidR="00771EC9" w:rsidRPr="002614FF">
              <w:rPr>
                <w:rStyle w:val="jlqj4b"/>
                <w:rFonts w:ascii="Times New Roman" w:hAnsi="Times New Roman" w:cs="Times New Roman"/>
                <w:sz w:val="24"/>
                <w:szCs w:val="24"/>
                <w:lang w:val="en"/>
              </w:rPr>
              <w:t>ame of the group / parameter of measurements / evaluation</w:t>
            </w:r>
          </w:p>
        </w:tc>
        <w:tc>
          <w:tcPr>
            <w:tcW w:w="33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F847005" w14:textId="77777777" w:rsidR="00771EC9" w:rsidRPr="002614FF" w:rsidRDefault="00771EC9" w:rsidP="00771EC9">
            <w:pPr>
              <w:jc w:val="center"/>
              <w:rPr>
                <w:rFonts w:ascii="Times New Roman" w:hAnsi="Times New Roman" w:cs="Times New Roman"/>
                <w:sz w:val="24"/>
                <w:szCs w:val="24"/>
              </w:rPr>
            </w:pPr>
            <w:r w:rsidRPr="002614FF">
              <w:rPr>
                <w:rFonts w:ascii="Times New Roman" w:hAnsi="Times New Roman" w:cs="Times New Roman"/>
                <w:sz w:val="24"/>
                <w:szCs w:val="24"/>
                <w:lang w:val="en-US"/>
              </w:rPr>
              <w:t>Measurement units</w:t>
            </w:r>
          </w:p>
        </w:tc>
      </w:tr>
      <w:tr w:rsidR="00771EC9" w:rsidRPr="002614FF" w14:paraId="34EDEC31" w14:textId="77777777" w:rsidTr="00A33B94">
        <w:trPr>
          <w:trHeight w:val="345"/>
        </w:trPr>
        <w:tc>
          <w:tcPr>
            <w:tcW w:w="5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D78AF2" w14:textId="77777777" w:rsidR="00771EC9" w:rsidRPr="002614FF" w:rsidRDefault="00771EC9" w:rsidP="00A33B94">
            <w:pPr>
              <w:jc w:val="center"/>
              <w:rPr>
                <w:rFonts w:ascii="Times New Roman" w:hAnsi="Times New Roman" w:cs="Times New Roman"/>
                <w:sz w:val="24"/>
                <w:szCs w:val="24"/>
              </w:rPr>
            </w:pPr>
            <w:r w:rsidRPr="002614FF">
              <w:rPr>
                <w:rFonts w:ascii="Times New Roman" w:hAnsi="Times New Roman" w:cs="Times New Roman"/>
                <w:sz w:val="24"/>
                <w:szCs w:val="24"/>
              </w:rPr>
              <w:t xml:space="preserve"> </w:t>
            </w:r>
          </w:p>
        </w:tc>
        <w:tc>
          <w:tcPr>
            <w:tcW w:w="53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FFA3FE6" w14:textId="77777777" w:rsidR="00771EC9" w:rsidRPr="002614FF" w:rsidRDefault="00771EC9" w:rsidP="00836AFE">
            <w:pPr>
              <w:rPr>
                <w:rFonts w:ascii="Times New Roman" w:hAnsi="Times New Roman" w:cs="Times New Roman"/>
                <w:sz w:val="24"/>
                <w:szCs w:val="24"/>
              </w:rPr>
            </w:pPr>
            <w:r w:rsidRPr="002614FF">
              <w:rPr>
                <w:rFonts w:ascii="Times New Roman" w:hAnsi="Times New Roman" w:cs="Times New Roman"/>
                <w:sz w:val="24"/>
                <w:szCs w:val="24"/>
                <w:lang w:val="en-US"/>
              </w:rPr>
              <w:t>Road geometry</w:t>
            </w:r>
          </w:p>
        </w:tc>
        <w:tc>
          <w:tcPr>
            <w:tcW w:w="33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E726086" w14:textId="77777777" w:rsidR="00771EC9" w:rsidRPr="002614FF" w:rsidRDefault="00771EC9" w:rsidP="00A33B94">
            <w:pPr>
              <w:jc w:val="center"/>
              <w:rPr>
                <w:rFonts w:ascii="Times New Roman" w:hAnsi="Times New Roman" w:cs="Times New Roman"/>
                <w:sz w:val="24"/>
                <w:szCs w:val="24"/>
              </w:rPr>
            </w:pPr>
            <w:r w:rsidRPr="002614FF">
              <w:rPr>
                <w:rFonts w:ascii="Times New Roman" w:hAnsi="Times New Roman" w:cs="Times New Roman"/>
                <w:sz w:val="24"/>
                <w:szCs w:val="24"/>
              </w:rPr>
              <w:t xml:space="preserve"> </w:t>
            </w:r>
          </w:p>
        </w:tc>
      </w:tr>
      <w:tr w:rsidR="00771EC9" w:rsidRPr="002614FF" w14:paraId="53CAE29B" w14:textId="77777777" w:rsidTr="00A33B94">
        <w:trPr>
          <w:trHeight w:val="345"/>
        </w:trPr>
        <w:tc>
          <w:tcPr>
            <w:tcW w:w="5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68AE2DA" w14:textId="77777777" w:rsidR="00771EC9" w:rsidRPr="002614FF" w:rsidRDefault="00771EC9" w:rsidP="00A33B94">
            <w:pPr>
              <w:jc w:val="center"/>
              <w:rPr>
                <w:rFonts w:ascii="Times New Roman" w:hAnsi="Times New Roman" w:cs="Times New Roman"/>
                <w:sz w:val="24"/>
                <w:szCs w:val="24"/>
              </w:rPr>
            </w:pPr>
            <w:r w:rsidRPr="002614FF">
              <w:rPr>
                <w:rFonts w:ascii="Times New Roman" w:hAnsi="Times New Roman" w:cs="Times New Roman"/>
                <w:sz w:val="24"/>
                <w:szCs w:val="24"/>
              </w:rPr>
              <w:t>1</w:t>
            </w:r>
          </w:p>
        </w:tc>
        <w:tc>
          <w:tcPr>
            <w:tcW w:w="53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92D90E0" w14:textId="77777777" w:rsidR="00771EC9" w:rsidRPr="002614FF" w:rsidRDefault="00771EC9" w:rsidP="00A33B94">
            <w:pPr>
              <w:rPr>
                <w:rFonts w:ascii="Times New Roman" w:hAnsi="Times New Roman" w:cs="Times New Roman"/>
                <w:sz w:val="24"/>
                <w:szCs w:val="24"/>
              </w:rPr>
            </w:pPr>
            <w:r w:rsidRPr="002614FF">
              <w:rPr>
                <w:rStyle w:val="jlqj4b"/>
                <w:rFonts w:ascii="Times New Roman" w:hAnsi="Times New Roman" w:cs="Times New Roman"/>
                <w:sz w:val="24"/>
                <w:szCs w:val="24"/>
                <w:lang w:val="en"/>
              </w:rPr>
              <w:t>Horizontal curve radius</w:t>
            </w:r>
          </w:p>
        </w:tc>
        <w:tc>
          <w:tcPr>
            <w:tcW w:w="33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1BA663" w14:textId="77777777" w:rsidR="00771EC9" w:rsidRPr="002614FF" w:rsidRDefault="00836AFE" w:rsidP="00836AFE">
            <w:pPr>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t>Radius</w:t>
            </w:r>
            <w:r w:rsidR="00771EC9" w:rsidRPr="002614FF">
              <w:rPr>
                <w:rFonts w:ascii="Times New Roman" w:hAnsi="Times New Roman" w:cs="Times New Roman"/>
                <w:sz w:val="24"/>
                <w:szCs w:val="24"/>
              </w:rPr>
              <w:t xml:space="preserve">, </w:t>
            </w:r>
            <w:r w:rsidRPr="002614FF">
              <w:rPr>
                <w:rFonts w:ascii="Times New Roman" w:hAnsi="Times New Roman" w:cs="Times New Roman"/>
                <w:sz w:val="24"/>
                <w:szCs w:val="24"/>
                <w:lang w:val="en-US"/>
              </w:rPr>
              <w:t>m</w:t>
            </w:r>
          </w:p>
        </w:tc>
      </w:tr>
      <w:tr w:rsidR="00771EC9" w:rsidRPr="002614FF" w14:paraId="3FDA02EF" w14:textId="77777777" w:rsidTr="00A33B94">
        <w:trPr>
          <w:trHeight w:val="345"/>
        </w:trPr>
        <w:tc>
          <w:tcPr>
            <w:tcW w:w="5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9642874" w14:textId="77777777" w:rsidR="00771EC9" w:rsidRPr="002614FF" w:rsidRDefault="00771EC9" w:rsidP="00A33B94">
            <w:pPr>
              <w:jc w:val="center"/>
              <w:rPr>
                <w:rFonts w:ascii="Times New Roman" w:hAnsi="Times New Roman" w:cs="Times New Roman"/>
                <w:sz w:val="24"/>
                <w:szCs w:val="24"/>
              </w:rPr>
            </w:pPr>
            <w:r w:rsidRPr="002614FF">
              <w:rPr>
                <w:rFonts w:ascii="Times New Roman" w:hAnsi="Times New Roman" w:cs="Times New Roman"/>
                <w:sz w:val="24"/>
                <w:szCs w:val="24"/>
              </w:rPr>
              <w:t>2</w:t>
            </w:r>
          </w:p>
        </w:tc>
        <w:tc>
          <w:tcPr>
            <w:tcW w:w="53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270C34F" w14:textId="77777777" w:rsidR="00771EC9" w:rsidRPr="002614FF" w:rsidRDefault="00771EC9" w:rsidP="00A33B94">
            <w:pPr>
              <w:rPr>
                <w:rFonts w:ascii="Times New Roman" w:hAnsi="Times New Roman" w:cs="Times New Roman"/>
                <w:sz w:val="24"/>
                <w:szCs w:val="24"/>
              </w:rPr>
            </w:pPr>
            <w:r w:rsidRPr="002614FF">
              <w:rPr>
                <w:rStyle w:val="jlqj4b"/>
                <w:rFonts w:ascii="Times New Roman" w:hAnsi="Times New Roman" w:cs="Times New Roman"/>
                <w:sz w:val="24"/>
                <w:szCs w:val="24"/>
                <w:lang w:val="en"/>
              </w:rPr>
              <w:t>Vertical curve radius</w:t>
            </w:r>
          </w:p>
        </w:tc>
        <w:tc>
          <w:tcPr>
            <w:tcW w:w="33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B016705" w14:textId="77777777" w:rsidR="00771EC9" w:rsidRPr="002614FF" w:rsidRDefault="00836AFE" w:rsidP="00A33B94">
            <w:pPr>
              <w:jc w:val="center"/>
              <w:rPr>
                <w:rFonts w:ascii="Times New Roman" w:hAnsi="Times New Roman" w:cs="Times New Roman"/>
                <w:sz w:val="24"/>
                <w:szCs w:val="24"/>
              </w:rPr>
            </w:pPr>
            <w:r w:rsidRPr="002614FF">
              <w:rPr>
                <w:rFonts w:ascii="Times New Roman" w:hAnsi="Times New Roman" w:cs="Times New Roman"/>
                <w:sz w:val="24"/>
                <w:szCs w:val="24"/>
                <w:lang w:val="en-US"/>
              </w:rPr>
              <w:t>Radius</w:t>
            </w:r>
            <w:r w:rsidRPr="002614FF">
              <w:rPr>
                <w:rFonts w:ascii="Times New Roman" w:hAnsi="Times New Roman" w:cs="Times New Roman"/>
                <w:sz w:val="24"/>
                <w:szCs w:val="24"/>
              </w:rPr>
              <w:t xml:space="preserve">, </w:t>
            </w:r>
            <w:r w:rsidRPr="002614FF">
              <w:rPr>
                <w:rFonts w:ascii="Times New Roman" w:hAnsi="Times New Roman" w:cs="Times New Roman"/>
                <w:sz w:val="24"/>
                <w:szCs w:val="24"/>
                <w:lang w:val="en-US"/>
              </w:rPr>
              <w:t>m</w:t>
            </w:r>
          </w:p>
        </w:tc>
      </w:tr>
      <w:tr w:rsidR="00771EC9" w:rsidRPr="002614FF" w14:paraId="7E42889D" w14:textId="77777777" w:rsidTr="00A33B94">
        <w:trPr>
          <w:trHeight w:val="345"/>
        </w:trPr>
        <w:tc>
          <w:tcPr>
            <w:tcW w:w="5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9AF6CAF" w14:textId="77777777" w:rsidR="00771EC9" w:rsidRPr="002614FF" w:rsidRDefault="00771EC9" w:rsidP="00A33B94">
            <w:pPr>
              <w:jc w:val="center"/>
              <w:rPr>
                <w:rFonts w:ascii="Times New Roman" w:hAnsi="Times New Roman" w:cs="Times New Roman"/>
                <w:sz w:val="24"/>
                <w:szCs w:val="24"/>
              </w:rPr>
            </w:pPr>
            <w:r w:rsidRPr="002614FF">
              <w:rPr>
                <w:rFonts w:ascii="Times New Roman" w:hAnsi="Times New Roman" w:cs="Times New Roman"/>
                <w:sz w:val="24"/>
                <w:szCs w:val="24"/>
              </w:rPr>
              <w:t>3</w:t>
            </w:r>
          </w:p>
        </w:tc>
        <w:tc>
          <w:tcPr>
            <w:tcW w:w="53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9E93197" w14:textId="77777777" w:rsidR="00771EC9" w:rsidRPr="002614FF" w:rsidRDefault="00771EC9" w:rsidP="00A33B94">
            <w:pPr>
              <w:rPr>
                <w:rFonts w:ascii="Times New Roman" w:hAnsi="Times New Roman" w:cs="Times New Roman"/>
                <w:sz w:val="24"/>
                <w:szCs w:val="24"/>
              </w:rPr>
            </w:pPr>
            <w:proofErr w:type="spellStart"/>
            <w:r w:rsidRPr="002614FF">
              <w:rPr>
                <w:rFonts w:ascii="Times New Roman" w:hAnsi="Times New Roman" w:cs="Times New Roman"/>
                <w:sz w:val="24"/>
                <w:szCs w:val="24"/>
              </w:rPr>
              <w:t>Geometric</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parameters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road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lane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shoulders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reinforcements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median</w:t>
            </w:r>
            <w:proofErr w:type="spellEnd"/>
            <w:r w:rsidRPr="002614FF">
              <w:rPr>
                <w:rFonts w:ascii="Times New Roman" w:hAnsi="Times New Roman" w:cs="Times New Roman"/>
                <w:sz w:val="24"/>
                <w:szCs w:val="24"/>
              </w:rPr>
              <w:t>)</w:t>
            </w:r>
          </w:p>
        </w:tc>
        <w:tc>
          <w:tcPr>
            <w:tcW w:w="33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2205AA8" w14:textId="77777777" w:rsidR="00771EC9" w:rsidRPr="002614FF" w:rsidRDefault="00836AFE" w:rsidP="00836AFE">
            <w:pPr>
              <w:jc w:val="center"/>
              <w:rPr>
                <w:rFonts w:ascii="Times New Roman" w:hAnsi="Times New Roman" w:cs="Times New Roman"/>
                <w:sz w:val="24"/>
                <w:szCs w:val="24"/>
              </w:rPr>
            </w:pPr>
            <w:r w:rsidRPr="002614FF">
              <w:rPr>
                <w:rFonts w:ascii="Times New Roman" w:hAnsi="Times New Roman" w:cs="Times New Roman"/>
                <w:sz w:val="24"/>
                <w:szCs w:val="24"/>
                <w:lang w:val="en-US"/>
              </w:rPr>
              <w:t>mm</w:t>
            </w:r>
          </w:p>
        </w:tc>
      </w:tr>
      <w:tr w:rsidR="00771EC9" w:rsidRPr="002614FF" w14:paraId="307DFFE8" w14:textId="77777777" w:rsidTr="00A33B94">
        <w:trPr>
          <w:trHeight w:val="345"/>
        </w:trPr>
        <w:tc>
          <w:tcPr>
            <w:tcW w:w="5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97FE7F8" w14:textId="77777777" w:rsidR="00771EC9" w:rsidRPr="002614FF" w:rsidRDefault="00771EC9" w:rsidP="00A33B94">
            <w:pPr>
              <w:jc w:val="center"/>
              <w:rPr>
                <w:rFonts w:ascii="Times New Roman" w:hAnsi="Times New Roman" w:cs="Times New Roman"/>
                <w:sz w:val="24"/>
                <w:szCs w:val="24"/>
              </w:rPr>
            </w:pPr>
            <w:r w:rsidRPr="002614FF">
              <w:rPr>
                <w:rFonts w:ascii="Times New Roman" w:hAnsi="Times New Roman" w:cs="Times New Roman"/>
                <w:sz w:val="24"/>
                <w:szCs w:val="24"/>
              </w:rPr>
              <w:lastRenderedPageBreak/>
              <w:t>4</w:t>
            </w:r>
          </w:p>
        </w:tc>
        <w:tc>
          <w:tcPr>
            <w:tcW w:w="53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AF2F587" w14:textId="77777777" w:rsidR="00771EC9" w:rsidRPr="002614FF" w:rsidRDefault="00771EC9" w:rsidP="00836AFE">
            <w:pPr>
              <w:rPr>
                <w:rFonts w:ascii="Times New Roman" w:hAnsi="Times New Roman" w:cs="Times New Roman"/>
                <w:sz w:val="24"/>
                <w:szCs w:val="24"/>
              </w:rPr>
            </w:pPr>
            <w:r w:rsidRPr="002614FF">
              <w:rPr>
                <w:rStyle w:val="jlqj4b"/>
                <w:rFonts w:ascii="Times New Roman" w:hAnsi="Times New Roman" w:cs="Times New Roman"/>
                <w:sz w:val="24"/>
                <w:szCs w:val="24"/>
                <w:lang w:val="en"/>
              </w:rPr>
              <w:t xml:space="preserve">Value of the </w:t>
            </w:r>
            <w:r w:rsidR="00836AFE" w:rsidRPr="002614FF">
              <w:rPr>
                <w:rStyle w:val="jlqj4b"/>
                <w:rFonts w:ascii="Times New Roman" w:hAnsi="Times New Roman" w:cs="Times New Roman"/>
                <w:sz w:val="24"/>
                <w:szCs w:val="24"/>
                <w:lang w:val="en"/>
              </w:rPr>
              <w:t xml:space="preserve">grip </w:t>
            </w:r>
            <w:r w:rsidRPr="002614FF">
              <w:rPr>
                <w:rStyle w:val="jlqj4b"/>
                <w:rFonts w:ascii="Times New Roman" w:hAnsi="Times New Roman" w:cs="Times New Roman"/>
                <w:sz w:val="24"/>
                <w:szCs w:val="24"/>
                <w:lang w:val="en"/>
              </w:rPr>
              <w:t>coefficient of the car</w:t>
            </w:r>
            <w:r w:rsidR="00836AFE" w:rsidRPr="002614FF">
              <w:rPr>
                <w:rStyle w:val="jlqj4b"/>
                <w:rFonts w:ascii="Times New Roman" w:hAnsi="Times New Roman" w:cs="Times New Roman"/>
                <w:sz w:val="24"/>
                <w:szCs w:val="24"/>
                <w:lang w:val="en"/>
              </w:rPr>
              <w:t xml:space="preserve">’s </w:t>
            </w:r>
            <w:r w:rsidRPr="002614FF">
              <w:rPr>
                <w:rStyle w:val="jlqj4b"/>
                <w:rFonts w:ascii="Times New Roman" w:hAnsi="Times New Roman" w:cs="Times New Roman"/>
                <w:sz w:val="24"/>
                <w:szCs w:val="24"/>
                <w:lang w:val="en"/>
              </w:rPr>
              <w:t>wheel</w:t>
            </w:r>
            <w:r w:rsidR="00836AFE" w:rsidRPr="002614FF">
              <w:rPr>
                <w:rStyle w:val="jlqj4b"/>
                <w:rFonts w:ascii="Times New Roman" w:hAnsi="Times New Roman" w:cs="Times New Roman"/>
                <w:sz w:val="24"/>
                <w:szCs w:val="24"/>
                <w:lang w:val="en"/>
              </w:rPr>
              <w:t xml:space="preserve"> with</w:t>
            </w:r>
            <w:r w:rsidRPr="002614FF">
              <w:rPr>
                <w:rStyle w:val="jlqj4b"/>
                <w:rFonts w:ascii="Times New Roman" w:hAnsi="Times New Roman" w:cs="Times New Roman"/>
                <w:sz w:val="24"/>
                <w:szCs w:val="24"/>
                <w:lang w:val="en"/>
              </w:rPr>
              <w:t xml:space="preserve"> the</w:t>
            </w:r>
            <w:r w:rsidR="00836AFE" w:rsidRPr="002614FF">
              <w:rPr>
                <w:rStyle w:val="jlqj4b"/>
                <w:rFonts w:ascii="Times New Roman" w:hAnsi="Times New Roman" w:cs="Times New Roman"/>
                <w:sz w:val="24"/>
                <w:szCs w:val="24"/>
                <w:lang w:val="en"/>
              </w:rPr>
              <w:t xml:space="preserve"> road</w:t>
            </w:r>
            <w:r w:rsidRPr="002614FF">
              <w:rPr>
                <w:rStyle w:val="jlqj4b"/>
                <w:rFonts w:ascii="Times New Roman" w:hAnsi="Times New Roman" w:cs="Times New Roman"/>
                <w:sz w:val="24"/>
                <w:szCs w:val="24"/>
                <w:lang w:val="en"/>
              </w:rPr>
              <w:t xml:space="preserve"> surface</w:t>
            </w:r>
          </w:p>
        </w:tc>
        <w:tc>
          <w:tcPr>
            <w:tcW w:w="33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5C20D1D" w14:textId="77777777" w:rsidR="00771EC9" w:rsidRPr="002614FF" w:rsidRDefault="00771EC9" w:rsidP="00A33B94">
            <w:pPr>
              <w:jc w:val="center"/>
              <w:rPr>
                <w:rFonts w:ascii="Times New Roman" w:hAnsi="Times New Roman" w:cs="Times New Roman"/>
                <w:sz w:val="24"/>
                <w:szCs w:val="24"/>
              </w:rPr>
            </w:pPr>
          </w:p>
        </w:tc>
      </w:tr>
      <w:tr w:rsidR="00771EC9" w:rsidRPr="002614FF" w14:paraId="1847EB62" w14:textId="77777777" w:rsidTr="00A33B94">
        <w:trPr>
          <w:trHeight w:val="345"/>
        </w:trPr>
        <w:tc>
          <w:tcPr>
            <w:tcW w:w="5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CCF302F" w14:textId="77777777" w:rsidR="00771EC9" w:rsidRPr="002614FF" w:rsidRDefault="00771EC9" w:rsidP="00A33B94">
            <w:pPr>
              <w:jc w:val="center"/>
              <w:rPr>
                <w:rFonts w:ascii="Times New Roman" w:hAnsi="Times New Roman" w:cs="Times New Roman"/>
                <w:sz w:val="24"/>
                <w:szCs w:val="24"/>
              </w:rPr>
            </w:pPr>
            <w:r w:rsidRPr="002614FF">
              <w:rPr>
                <w:rFonts w:ascii="Times New Roman" w:hAnsi="Times New Roman" w:cs="Times New Roman"/>
                <w:sz w:val="24"/>
                <w:szCs w:val="24"/>
              </w:rPr>
              <w:t>5</w:t>
            </w:r>
          </w:p>
        </w:tc>
        <w:tc>
          <w:tcPr>
            <w:tcW w:w="53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3787129" w14:textId="77777777" w:rsidR="00771EC9" w:rsidRPr="002614FF" w:rsidRDefault="00836AFE" w:rsidP="00A33B94">
            <w:pPr>
              <w:rPr>
                <w:rFonts w:ascii="Times New Roman" w:hAnsi="Times New Roman" w:cs="Times New Roman"/>
                <w:sz w:val="24"/>
                <w:szCs w:val="24"/>
              </w:rPr>
            </w:pPr>
            <w:r w:rsidRPr="002614FF">
              <w:rPr>
                <w:rStyle w:val="jlqj4b"/>
                <w:rFonts w:ascii="Times New Roman" w:hAnsi="Times New Roman" w:cs="Times New Roman"/>
                <w:sz w:val="24"/>
                <w:szCs w:val="24"/>
                <w:lang w:val="en"/>
              </w:rPr>
              <w:t>Intensity and composition of the traffic flow</w:t>
            </w:r>
          </w:p>
        </w:tc>
        <w:tc>
          <w:tcPr>
            <w:tcW w:w="33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E9A15ED" w14:textId="77777777" w:rsidR="00771EC9" w:rsidRPr="002614FF" w:rsidRDefault="00836AFE" w:rsidP="00A33B94">
            <w:pPr>
              <w:jc w:val="center"/>
              <w:rPr>
                <w:rFonts w:ascii="Times New Roman" w:hAnsi="Times New Roman" w:cs="Times New Roman"/>
                <w:sz w:val="24"/>
                <w:szCs w:val="24"/>
              </w:rPr>
            </w:pPr>
            <w:r w:rsidRPr="002614FF">
              <w:rPr>
                <w:rStyle w:val="jlqj4b"/>
                <w:rFonts w:ascii="Times New Roman" w:hAnsi="Times New Roman" w:cs="Times New Roman"/>
                <w:sz w:val="24"/>
                <w:szCs w:val="24"/>
                <w:lang w:val="en"/>
              </w:rPr>
              <w:t>pcs / hour</w:t>
            </w:r>
          </w:p>
        </w:tc>
      </w:tr>
    </w:tbl>
    <w:p w14:paraId="1A1DD09E" w14:textId="77777777" w:rsidR="00771EC9" w:rsidRPr="002614FF" w:rsidRDefault="00771EC9" w:rsidP="00771EC9">
      <w:pPr>
        <w:spacing w:after="180" w:line="276" w:lineRule="auto"/>
        <w:jc w:val="both"/>
        <w:rPr>
          <w:rFonts w:ascii="Times New Roman" w:hAnsi="Times New Roman" w:cs="Times New Roman"/>
          <w:b/>
          <w:sz w:val="24"/>
          <w:szCs w:val="24"/>
        </w:rPr>
      </w:pPr>
    </w:p>
    <w:p w14:paraId="04D8F1DA" w14:textId="77777777" w:rsidR="00836AFE" w:rsidRPr="002614FF" w:rsidRDefault="00836AFE" w:rsidP="00836AFE">
      <w:pPr>
        <w:spacing w:after="180" w:line="276" w:lineRule="auto"/>
        <w:jc w:val="both"/>
        <w:rPr>
          <w:rStyle w:val="jlqj4b"/>
          <w:rFonts w:ascii="Times New Roman" w:hAnsi="Times New Roman" w:cs="Times New Roman"/>
          <w:sz w:val="24"/>
          <w:szCs w:val="24"/>
          <w:lang w:val="en"/>
        </w:rPr>
      </w:pPr>
      <w:r w:rsidRPr="002614FF">
        <w:rPr>
          <w:rStyle w:val="jlqj4b"/>
          <w:rFonts w:ascii="Times New Roman" w:hAnsi="Times New Roman" w:cs="Times New Roman"/>
          <w:sz w:val="24"/>
          <w:szCs w:val="24"/>
          <w:lang w:val="en"/>
        </w:rPr>
        <w:t xml:space="preserve">Table 3 </w:t>
      </w:r>
    </w:p>
    <w:p w14:paraId="11C2F15E" w14:textId="77777777" w:rsidR="00836AFE" w:rsidRPr="002614FF" w:rsidRDefault="00836AFE" w:rsidP="00836AFE">
      <w:pPr>
        <w:spacing w:after="180" w:line="276" w:lineRule="auto"/>
        <w:jc w:val="both"/>
        <w:rPr>
          <w:rStyle w:val="jlqj4b"/>
          <w:rFonts w:ascii="Times New Roman" w:hAnsi="Times New Roman" w:cs="Times New Roman"/>
          <w:sz w:val="24"/>
          <w:szCs w:val="24"/>
          <w:lang w:val="en"/>
        </w:rPr>
      </w:pPr>
      <w:r w:rsidRPr="002614FF">
        <w:rPr>
          <w:rStyle w:val="jlqj4b"/>
          <w:rFonts w:ascii="Times New Roman" w:hAnsi="Times New Roman" w:cs="Times New Roman"/>
          <w:sz w:val="24"/>
          <w:szCs w:val="24"/>
          <w:lang w:val="en"/>
        </w:rPr>
        <w:t>Means of presenting measurement results</w:t>
      </w:r>
    </w:p>
    <w:tbl>
      <w:tblPr>
        <w:tblW w:w="928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435"/>
        <w:gridCol w:w="4650"/>
        <w:gridCol w:w="2190"/>
        <w:gridCol w:w="2010"/>
      </w:tblGrid>
      <w:tr w:rsidR="00836AFE" w:rsidRPr="002614FF" w14:paraId="3B6CBA05" w14:textId="77777777" w:rsidTr="00A33B94">
        <w:trPr>
          <w:trHeight w:val="885"/>
        </w:trPr>
        <w:tc>
          <w:tcPr>
            <w:tcW w:w="4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EB26D53" w14:textId="77777777" w:rsidR="00836AFE" w:rsidRPr="002614FF" w:rsidRDefault="00836AFE" w:rsidP="00836AFE">
            <w:pPr>
              <w:jc w:val="center"/>
              <w:rPr>
                <w:rFonts w:ascii="Times New Roman" w:hAnsi="Times New Roman" w:cs="Times New Roman"/>
                <w:sz w:val="24"/>
                <w:szCs w:val="24"/>
              </w:rPr>
            </w:pPr>
            <w:proofErr w:type="spellStart"/>
            <w:r w:rsidRPr="002614FF">
              <w:rPr>
                <w:rFonts w:ascii="Times New Roman" w:hAnsi="Times New Roman" w:cs="Times New Roman"/>
                <w:sz w:val="24"/>
                <w:szCs w:val="24"/>
              </w:rPr>
              <w:t>Nr</w:t>
            </w:r>
            <w:proofErr w:type="spellEnd"/>
            <w:r w:rsidRPr="002614FF">
              <w:rPr>
                <w:rFonts w:ascii="Times New Roman" w:hAnsi="Times New Roman" w:cs="Times New Roman"/>
                <w:sz w:val="24"/>
                <w:szCs w:val="24"/>
              </w:rPr>
              <w:t xml:space="preserve">. </w:t>
            </w:r>
          </w:p>
        </w:tc>
        <w:tc>
          <w:tcPr>
            <w:tcW w:w="465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E19029D" w14:textId="77777777" w:rsidR="00836AFE" w:rsidRPr="002614FF" w:rsidRDefault="00836AFE" w:rsidP="00A33B94">
            <w:pPr>
              <w:jc w:val="center"/>
              <w:rPr>
                <w:rFonts w:ascii="Times New Roman" w:hAnsi="Times New Roman" w:cs="Times New Roman"/>
                <w:sz w:val="24"/>
                <w:szCs w:val="24"/>
              </w:rPr>
            </w:pPr>
            <w:r w:rsidRPr="002614FF">
              <w:rPr>
                <w:rStyle w:val="jlqj4b"/>
                <w:rFonts w:ascii="Times New Roman" w:hAnsi="Times New Roman" w:cs="Times New Roman"/>
                <w:sz w:val="24"/>
                <w:szCs w:val="24"/>
                <w:lang w:val="en"/>
              </w:rPr>
              <w:t>Name of the group / parameter of measurements / evaluation</w:t>
            </w:r>
          </w:p>
        </w:tc>
        <w:tc>
          <w:tcPr>
            <w:tcW w:w="21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0860572" w14:textId="77777777" w:rsidR="00836AFE" w:rsidRPr="002614FF" w:rsidRDefault="00836AFE" w:rsidP="00A33B94">
            <w:pPr>
              <w:jc w:val="center"/>
              <w:rPr>
                <w:rFonts w:ascii="Times New Roman" w:hAnsi="Times New Roman" w:cs="Times New Roman"/>
                <w:sz w:val="24"/>
                <w:szCs w:val="24"/>
              </w:rPr>
            </w:pPr>
            <w:r w:rsidRPr="002614FF">
              <w:rPr>
                <w:rStyle w:val="jlqj4b"/>
                <w:rFonts w:ascii="Times New Roman" w:hAnsi="Times New Roman" w:cs="Times New Roman"/>
                <w:sz w:val="24"/>
                <w:szCs w:val="24"/>
                <w:lang w:val="en"/>
              </w:rPr>
              <w:t>Data visualization</w:t>
            </w:r>
          </w:p>
        </w:tc>
        <w:tc>
          <w:tcPr>
            <w:tcW w:w="20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08BBA08" w14:textId="77777777" w:rsidR="00836AFE" w:rsidRPr="002614FF" w:rsidRDefault="00836AFE" w:rsidP="00836AFE">
            <w:pPr>
              <w:jc w:val="center"/>
              <w:rPr>
                <w:rFonts w:ascii="Times New Roman" w:hAnsi="Times New Roman" w:cs="Times New Roman"/>
                <w:sz w:val="24"/>
                <w:szCs w:val="24"/>
              </w:rPr>
            </w:pPr>
            <w:r w:rsidRPr="002614FF">
              <w:rPr>
                <w:rFonts w:ascii="Times New Roman" w:hAnsi="Times New Roman" w:cs="Times New Roman"/>
                <w:sz w:val="24"/>
                <w:szCs w:val="24"/>
                <w:lang w:val="en-US"/>
              </w:rPr>
              <w:t>Format</w:t>
            </w:r>
          </w:p>
        </w:tc>
      </w:tr>
      <w:tr w:rsidR="00836AFE" w:rsidRPr="002614FF" w14:paraId="02592925" w14:textId="77777777" w:rsidTr="00A33B94">
        <w:trPr>
          <w:trHeight w:val="885"/>
        </w:trPr>
        <w:tc>
          <w:tcPr>
            <w:tcW w:w="4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529280F" w14:textId="77777777" w:rsidR="00836AFE" w:rsidRPr="002614FF" w:rsidRDefault="00836AFE" w:rsidP="00A33B94">
            <w:pPr>
              <w:jc w:val="center"/>
              <w:rPr>
                <w:rFonts w:ascii="Times New Roman" w:hAnsi="Times New Roman" w:cs="Times New Roman"/>
                <w:sz w:val="24"/>
                <w:szCs w:val="24"/>
              </w:rPr>
            </w:pPr>
            <w:r w:rsidRPr="002614FF">
              <w:rPr>
                <w:rFonts w:ascii="Times New Roman" w:hAnsi="Times New Roman" w:cs="Times New Roman"/>
                <w:sz w:val="24"/>
                <w:szCs w:val="24"/>
              </w:rPr>
              <w:t>1</w:t>
            </w:r>
          </w:p>
        </w:tc>
        <w:tc>
          <w:tcPr>
            <w:tcW w:w="465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6F2A3EA" w14:textId="77777777" w:rsidR="00836AFE" w:rsidRPr="002614FF" w:rsidRDefault="00836AFE" w:rsidP="00A33B94">
            <w:pPr>
              <w:rPr>
                <w:rFonts w:ascii="Times New Roman" w:hAnsi="Times New Roman" w:cs="Times New Roman"/>
                <w:sz w:val="24"/>
                <w:szCs w:val="24"/>
              </w:rPr>
            </w:pPr>
            <w:r w:rsidRPr="002614FF">
              <w:rPr>
                <w:rFonts w:ascii="Times New Roman" w:hAnsi="Times New Roman" w:cs="Times New Roman"/>
                <w:sz w:val="24"/>
                <w:szCs w:val="24"/>
                <w:lang w:val="en-US"/>
              </w:rPr>
              <w:t>Road geometry</w:t>
            </w:r>
          </w:p>
        </w:tc>
        <w:tc>
          <w:tcPr>
            <w:tcW w:w="21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870107" w14:textId="77777777" w:rsidR="00836AFE" w:rsidRPr="002614FF" w:rsidRDefault="00836AFE" w:rsidP="00A33B94">
            <w:pPr>
              <w:rPr>
                <w:rFonts w:ascii="Times New Roman" w:hAnsi="Times New Roman" w:cs="Times New Roman"/>
                <w:sz w:val="24"/>
                <w:szCs w:val="24"/>
              </w:rPr>
            </w:pPr>
            <w:r w:rsidRPr="002614FF">
              <w:rPr>
                <w:rStyle w:val="jlqj4b"/>
                <w:rFonts w:ascii="Times New Roman" w:hAnsi="Times New Roman" w:cs="Times New Roman"/>
                <w:sz w:val="24"/>
                <w:szCs w:val="24"/>
                <w:lang w:val="en"/>
              </w:rPr>
              <w:t>Transverse profile parameters</w:t>
            </w:r>
          </w:p>
        </w:tc>
        <w:tc>
          <w:tcPr>
            <w:tcW w:w="20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73F4C26" w14:textId="77777777" w:rsidR="00836AFE" w:rsidRPr="002614FF" w:rsidRDefault="00836AFE" w:rsidP="00A33B94">
            <w:pPr>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xls</w:t>
            </w:r>
            <w:proofErr w:type="spellEnd"/>
          </w:p>
        </w:tc>
      </w:tr>
      <w:tr w:rsidR="00836AFE" w:rsidRPr="002614FF" w14:paraId="40970B52" w14:textId="77777777" w:rsidTr="00A33B94">
        <w:trPr>
          <w:trHeight w:val="885"/>
        </w:trPr>
        <w:tc>
          <w:tcPr>
            <w:tcW w:w="43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18C3407" w14:textId="77777777" w:rsidR="00836AFE" w:rsidRPr="002614FF" w:rsidRDefault="00836AFE" w:rsidP="00A33B94">
            <w:pPr>
              <w:jc w:val="center"/>
              <w:rPr>
                <w:rFonts w:ascii="Times New Roman" w:hAnsi="Times New Roman" w:cs="Times New Roman"/>
                <w:sz w:val="24"/>
                <w:szCs w:val="24"/>
              </w:rPr>
            </w:pPr>
            <w:r w:rsidRPr="002614FF">
              <w:rPr>
                <w:rFonts w:ascii="Times New Roman" w:hAnsi="Times New Roman" w:cs="Times New Roman"/>
                <w:sz w:val="24"/>
                <w:szCs w:val="24"/>
              </w:rPr>
              <w:t>2</w:t>
            </w:r>
          </w:p>
        </w:tc>
        <w:tc>
          <w:tcPr>
            <w:tcW w:w="465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AB4C43D" w14:textId="77777777" w:rsidR="00836AFE" w:rsidRPr="002614FF" w:rsidRDefault="00836AFE" w:rsidP="00836AFE">
            <w:pPr>
              <w:rPr>
                <w:rFonts w:ascii="Times New Roman" w:hAnsi="Times New Roman" w:cs="Times New Roman"/>
                <w:sz w:val="24"/>
                <w:szCs w:val="24"/>
              </w:rPr>
            </w:pPr>
            <w:r w:rsidRPr="002614FF">
              <w:rPr>
                <w:rFonts w:ascii="Times New Roman" w:hAnsi="Times New Roman" w:cs="Times New Roman"/>
                <w:sz w:val="24"/>
                <w:szCs w:val="24"/>
                <w:lang w:val="en-US"/>
              </w:rPr>
              <w:t>Pavement surface structure</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3D944E2" w14:textId="77777777" w:rsidR="00836AFE" w:rsidRPr="002614FF" w:rsidRDefault="00836AFE" w:rsidP="00836AFE">
            <w:pPr>
              <w:rPr>
                <w:rFonts w:ascii="Times New Roman" w:hAnsi="Times New Roman" w:cs="Times New Roman"/>
                <w:sz w:val="24"/>
                <w:szCs w:val="24"/>
              </w:rPr>
            </w:pPr>
            <w:r w:rsidRPr="002614FF">
              <w:rPr>
                <w:rFonts w:ascii="Times New Roman" w:hAnsi="Times New Roman" w:cs="Times New Roman"/>
                <w:sz w:val="24"/>
                <w:szCs w:val="24"/>
                <w:lang w:val="en-US"/>
              </w:rPr>
              <w:t>Grip coefficient</w:t>
            </w:r>
          </w:p>
        </w:tc>
        <w:tc>
          <w:tcPr>
            <w:tcW w:w="201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1345B15" w14:textId="77777777" w:rsidR="00836AFE" w:rsidRPr="002614FF" w:rsidRDefault="00836AFE" w:rsidP="00A33B94">
            <w:pPr>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xls</w:t>
            </w:r>
            <w:proofErr w:type="spellEnd"/>
          </w:p>
        </w:tc>
      </w:tr>
      <w:tr w:rsidR="00836AFE" w:rsidRPr="002614FF" w14:paraId="72E3E9EA" w14:textId="77777777" w:rsidTr="00A33B94">
        <w:trPr>
          <w:trHeight w:val="885"/>
        </w:trPr>
        <w:tc>
          <w:tcPr>
            <w:tcW w:w="43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7D9A28B2" w14:textId="77777777" w:rsidR="00836AFE" w:rsidRPr="002614FF" w:rsidRDefault="00836AFE" w:rsidP="00A33B94">
            <w:pPr>
              <w:jc w:val="center"/>
              <w:rPr>
                <w:rFonts w:ascii="Times New Roman" w:hAnsi="Times New Roman" w:cs="Times New Roman"/>
                <w:sz w:val="24"/>
                <w:szCs w:val="24"/>
              </w:rPr>
            </w:pPr>
            <w:r w:rsidRPr="002614FF">
              <w:rPr>
                <w:rFonts w:ascii="Times New Roman" w:hAnsi="Times New Roman" w:cs="Times New Roman"/>
                <w:sz w:val="24"/>
                <w:szCs w:val="24"/>
              </w:rPr>
              <w:t>3</w:t>
            </w:r>
          </w:p>
        </w:tc>
        <w:tc>
          <w:tcPr>
            <w:tcW w:w="465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E1821B0" w14:textId="77777777" w:rsidR="00836AFE" w:rsidRPr="002614FF" w:rsidRDefault="00836AFE" w:rsidP="00A33B94">
            <w:pPr>
              <w:rPr>
                <w:rFonts w:ascii="Times New Roman" w:hAnsi="Times New Roman" w:cs="Times New Roman"/>
                <w:sz w:val="24"/>
                <w:szCs w:val="24"/>
              </w:rPr>
            </w:pPr>
            <w:r w:rsidRPr="002614FF">
              <w:rPr>
                <w:rStyle w:val="jlqj4b"/>
                <w:rFonts w:ascii="Times New Roman" w:hAnsi="Times New Roman" w:cs="Times New Roman"/>
                <w:sz w:val="24"/>
                <w:szCs w:val="24"/>
                <w:lang w:val="en"/>
              </w:rPr>
              <w:t>Intensity and composition of the traffic flow</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ED11B81" w14:textId="77777777" w:rsidR="00836AFE" w:rsidRPr="002614FF" w:rsidRDefault="00836AFE" w:rsidP="00A33B94">
            <w:pPr>
              <w:rPr>
                <w:rFonts w:ascii="Times New Roman" w:hAnsi="Times New Roman" w:cs="Times New Roman"/>
                <w:sz w:val="24"/>
                <w:szCs w:val="24"/>
              </w:rPr>
            </w:pPr>
            <w:r w:rsidRPr="002614FF">
              <w:rPr>
                <w:rStyle w:val="jlqj4b"/>
                <w:rFonts w:ascii="Times New Roman" w:hAnsi="Times New Roman" w:cs="Times New Roman"/>
                <w:sz w:val="24"/>
                <w:szCs w:val="24"/>
                <w:lang w:val="en"/>
              </w:rPr>
              <w:t>Values of the number and types of vehicles</w:t>
            </w:r>
          </w:p>
        </w:tc>
        <w:tc>
          <w:tcPr>
            <w:tcW w:w="2010"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5718F10A" w14:textId="77777777" w:rsidR="00836AFE" w:rsidRPr="002614FF" w:rsidRDefault="00836AFE" w:rsidP="00A33B94">
            <w:pPr>
              <w:jc w:val="both"/>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xls</w:t>
            </w:r>
            <w:proofErr w:type="spellEnd"/>
          </w:p>
        </w:tc>
      </w:tr>
    </w:tbl>
    <w:p w14:paraId="2C91BBAE" w14:textId="77777777" w:rsidR="00836AFE" w:rsidRPr="002614FF" w:rsidRDefault="00836AFE" w:rsidP="00836AFE">
      <w:pPr>
        <w:spacing w:after="180" w:line="276" w:lineRule="auto"/>
        <w:jc w:val="both"/>
        <w:rPr>
          <w:rFonts w:ascii="Times New Roman" w:hAnsi="Times New Roman" w:cs="Times New Roman"/>
          <w:b/>
          <w:sz w:val="24"/>
          <w:szCs w:val="24"/>
        </w:rPr>
      </w:pPr>
    </w:p>
    <w:p w14:paraId="6DD9DDD9" w14:textId="77777777" w:rsidR="00836AFE" w:rsidRPr="002614FF" w:rsidRDefault="00836AFE" w:rsidP="00836AFE">
      <w:pPr>
        <w:spacing w:after="180" w:line="276" w:lineRule="auto"/>
        <w:jc w:val="both"/>
        <w:rPr>
          <w:rStyle w:val="jlqj4b"/>
          <w:rFonts w:ascii="Times New Roman" w:hAnsi="Times New Roman" w:cs="Times New Roman"/>
          <w:sz w:val="24"/>
          <w:szCs w:val="24"/>
          <w:lang w:val="en"/>
        </w:rPr>
      </w:pPr>
      <w:r w:rsidRPr="002614FF">
        <w:rPr>
          <w:rStyle w:val="jlqj4b"/>
          <w:rFonts w:ascii="Times New Roman" w:hAnsi="Times New Roman" w:cs="Times New Roman"/>
          <w:sz w:val="24"/>
          <w:szCs w:val="24"/>
          <w:lang w:val="en"/>
        </w:rPr>
        <w:t xml:space="preserve">The parameters of the road condition measured (Table 1) and their visualization (Table 2) must be provided by the Contractor to the </w:t>
      </w:r>
      <w:r w:rsidR="00033AED" w:rsidRPr="002614FF">
        <w:rPr>
          <w:rStyle w:val="jlqj4b"/>
          <w:rFonts w:ascii="Times New Roman" w:hAnsi="Times New Roman" w:cs="Times New Roman"/>
          <w:sz w:val="24"/>
          <w:szCs w:val="24"/>
          <w:lang w:val="en"/>
        </w:rPr>
        <w:t>Client</w:t>
      </w:r>
      <w:r w:rsidRPr="002614FF">
        <w:rPr>
          <w:rStyle w:val="jlqj4b"/>
          <w:rFonts w:ascii="Times New Roman" w:hAnsi="Times New Roman" w:cs="Times New Roman"/>
          <w:sz w:val="24"/>
          <w:szCs w:val="24"/>
          <w:lang w:val="en"/>
        </w:rPr>
        <w:t xml:space="preserve"> for each linear kilometer of each individual lane of international, national, regional and some territorial roads of Ukraine, in accordance with the list</w:t>
      </w:r>
      <w:r w:rsidRPr="002614FF">
        <w:rPr>
          <w:rStyle w:val="viiyi"/>
          <w:rFonts w:ascii="Times New Roman" w:hAnsi="Times New Roman" w:cs="Times New Roman"/>
          <w:sz w:val="24"/>
          <w:szCs w:val="24"/>
          <w:lang w:val="en"/>
        </w:rPr>
        <w:t xml:space="preserve"> </w:t>
      </w:r>
      <w:r w:rsidRPr="002614FF">
        <w:rPr>
          <w:rStyle w:val="jlqj4b"/>
          <w:rFonts w:ascii="Times New Roman" w:hAnsi="Times New Roman" w:cs="Times New Roman"/>
          <w:sz w:val="24"/>
          <w:szCs w:val="24"/>
          <w:lang w:val="en"/>
        </w:rPr>
        <w:t>in [13].</w:t>
      </w:r>
      <w:r w:rsidRPr="002614FF">
        <w:rPr>
          <w:rStyle w:val="viiyi"/>
          <w:rFonts w:ascii="Times New Roman" w:hAnsi="Times New Roman" w:cs="Times New Roman"/>
          <w:sz w:val="24"/>
          <w:szCs w:val="24"/>
          <w:lang w:val="en"/>
        </w:rPr>
        <w:t xml:space="preserve"> </w:t>
      </w:r>
      <w:r w:rsidRPr="002614FF">
        <w:rPr>
          <w:rStyle w:val="jlqj4b"/>
          <w:rFonts w:ascii="Times New Roman" w:hAnsi="Times New Roman" w:cs="Times New Roman"/>
          <w:sz w:val="24"/>
          <w:szCs w:val="24"/>
          <w:lang w:val="en"/>
        </w:rPr>
        <w:t>The unit of calculation of the scope of works performed to measure the condition is the linear kilometer of one lane of the road.</w:t>
      </w:r>
      <w:r w:rsidRPr="002614FF">
        <w:rPr>
          <w:rStyle w:val="viiyi"/>
          <w:rFonts w:ascii="Times New Roman" w:hAnsi="Times New Roman" w:cs="Times New Roman"/>
          <w:sz w:val="24"/>
          <w:szCs w:val="24"/>
          <w:lang w:val="en"/>
        </w:rPr>
        <w:t xml:space="preserve"> </w:t>
      </w:r>
      <w:r w:rsidRPr="002614FF">
        <w:rPr>
          <w:rStyle w:val="jlqj4b"/>
          <w:rFonts w:ascii="Times New Roman" w:hAnsi="Times New Roman" w:cs="Times New Roman"/>
          <w:sz w:val="24"/>
          <w:szCs w:val="24"/>
          <w:lang w:val="en"/>
        </w:rPr>
        <w:t xml:space="preserve">The volume of work on the subject of procurement is shown in Table 4. </w:t>
      </w:r>
    </w:p>
    <w:p w14:paraId="5A20AD4A" w14:textId="77777777" w:rsidR="00836AFE" w:rsidRPr="002614FF" w:rsidRDefault="00836AFE" w:rsidP="00836AFE">
      <w:pPr>
        <w:spacing w:after="180" w:line="276" w:lineRule="auto"/>
        <w:jc w:val="both"/>
        <w:rPr>
          <w:rStyle w:val="jlqj4b"/>
          <w:rFonts w:ascii="Times New Roman" w:hAnsi="Times New Roman" w:cs="Times New Roman"/>
          <w:sz w:val="24"/>
          <w:szCs w:val="24"/>
          <w:lang w:val="en"/>
        </w:rPr>
      </w:pPr>
      <w:r w:rsidRPr="002614FF">
        <w:rPr>
          <w:rStyle w:val="jlqj4b"/>
          <w:rFonts w:ascii="Times New Roman" w:hAnsi="Times New Roman" w:cs="Times New Roman"/>
          <w:sz w:val="24"/>
          <w:szCs w:val="24"/>
          <w:lang w:val="en"/>
        </w:rPr>
        <w:t xml:space="preserve">Table 4 </w:t>
      </w:r>
    </w:p>
    <w:p w14:paraId="32A4D99C" w14:textId="77777777" w:rsidR="00836AFE" w:rsidRPr="002614FF" w:rsidRDefault="00836AFE" w:rsidP="00836AFE">
      <w:pPr>
        <w:spacing w:after="180" w:line="276" w:lineRule="auto"/>
        <w:jc w:val="both"/>
        <w:rPr>
          <w:rStyle w:val="jlqj4b"/>
          <w:rFonts w:ascii="Times New Roman" w:hAnsi="Times New Roman" w:cs="Times New Roman"/>
          <w:sz w:val="24"/>
          <w:szCs w:val="24"/>
          <w:lang w:val="en"/>
        </w:rPr>
      </w:pPr>
      <w:r w:rsidRPr="002614FF">
        <w:rPr>
          <w:rStyle w:val="jlqj4b"/>
          <w:rFonts w:ascii="Times New Roman" w:hAnsi="Times New Roman" w:cs="Times New Roman"/>
          <w:sz w:val="24"/>
          <w:szCs w:val="24"/>
          <w:lang w:val="en"/>
        </w:rPr>
        <w:t>The amount of works on the subject of procurement</w:t>
      </w:r>
    </w:p>
    <w:tbl>
      <w:tblPr>
        <w:tblW w:w="11042" w:type="dxa"/>
        <w:tblInd w:w="-8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32"/>
        <w:gridCol w:w="5528"/>
        <w:gridCol w:w="2600"/>
        <w:gridCol w:w="2382"/>
      </w:tblGrid>
      <w:tr w:rsidR="00853791" w:rsidRPr="002614FF" w14:paraId="3BC26355" w14:textId="77777777" w:rsidTr="00853791">
        <w:trPr>
          <w:trHeight w:val="975"/>
        </w:trPr>
        <w:tc>
          <w:tcPr>
            <w:tcW w:w="5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3CF475" w14:textId="77777777" w:rsidR="00853791" w:rsidRPr="002614FF" w:rsidRDefault="00853791" w:rsidP="00853791">
            <w:pPr>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t>Nr.</w:t>
            </w:r>
          </w:p>
        </w:tc>
        <w:tc>
          <w:tcPr>
            <w:tcW w:w="5528" w:type="dxa"/>
            <w:tcBorders>
              <w:top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27B34F3" w14:textId="77777777" w:rsidR="00853791" w:rsidRPr="002614FF" w:rsidRDefault="00853791" w:rsidP="00853791">
            <w:pPr>
              <w:jc w:val="center"/>
              <w:rPr>
                <w:rFonts w:ascii="Times New Roman" w:hAnsi="Times New Roman" w:cs="Times New Roman"/>
                <w:sz w:val="24"/>
                <w:szCs w:val="24"/>
              </w:rPr>
            </w:pPr>
            <w:r w:rsidRPr="002614FF">
              <w:rPr>
                <w:rFonts w:ascii="Times New Roman" w:hAnsi="Times New Roman" w:cs="Times New Roman"/>
                <w:sz w:val="24"/>
                <w:szCs w:val="24"/>
                <w:lang w:val="en-US"/>
              </w:rPr>
              <w:t>Name</w:t>
            </w:r>
            <w:r w:rsidRPr="002614FF">
              <w:rPr>
                <w:rFonts w:ascii="Times New Roman" w:hAnsi="Times New Roman" w:cs="Times New Roman"/>
                <w:sz w:val="24"/>
                <w:szCs w:val="24"/>
              </w:rPr>
              <w:t xml:space="preserve"> </w:t>
            </w:r>
          </w:p>
        </w:tc>
        <w:tc>
          <w:tcPr>
            <w:tcW w:w="2600" w:type="dxa"/>
            <w:tcBorders>
              <w:top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BAB1F47" w14:textId="77777777" w:rsidR="00853791" w:rsidRPr="002614FF" w:rsidRDefault="00853791" w:rsidP="00853791">
            <w:pPr>
              <w:jc w:val="center"/>
              <w:rPr>
                <w:rFonts w:ascii="Times New Roman" w:hAnsi="Times New Roman" w:cs="Times New Roman"/>
                <w:sz w:val="24"/>
                <w:szCs w:val="24"/>
              </w:rPr>
            </w:pPr>
            <w:r w:rsidRPr="002614FF">
              <w:rPr>
                <w:rFonts w:ascii="Times New Roman" w:hAnsi="Times New Roman" w:cs="Times New Roman"/>
                <w:sz w:val="24"/>
                <w:szCs w:val="24"/>
                <w:lang w:val="en-US"/>
              </w:rPr>
              <w:t>Regulations</w:t>
            </w:r>
          </w:p>
        </w:tc>
        <w:tc>
          <w:tcPr>
            <w:tcW w:w="2382" w:type="dxa"/>
            <w:tcBorders>
              <w:top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EDBA7D5" w14:textId="77777777" w:rsidR="00853791" w:rsidRPr="002614FF" w:rsidRDefault="00853791" w:rsidP="00A33B94">
            <w:pPr>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t>Quantity</w:t>
            </w:r>
          </w:p>
        </w:tc>
      </w:tr>
      <w:tr w:rsidR="00853791" w:rsidRPr="002614FF" w14:paraId="542204F1" w14:textId="77777777" w:rsidTr="00853791">
        <w:trPr>
          <w:trHeight w:val="1230"/>
        </w:trPr>
        <w:tc>
          <w:tcPr>
            <w:tcW w:w="53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2B697C43" w14:textId="77777777" w:rsidR="00853791" w:rsidRPr="002614FF" w:rsidRDefault="00853791" w:rsidP="00A33B94">
            <w:pPr>
              <w:spacing w:line="276" w:lineRule="auto"/>
              <w:jc w:val="both"/>
              <w:rPr>
                <w:rFonts w:ascii="Times New Roman" w:hAnsi="Times New Roman" w:cs="Times New Roman"/>
                <w:sz w:val="24"/>
                <w:szCs w:val="24"/>
              </w:rPr>
            </w:pPr>
            <w:r w:rsidRPr="002614FF">
              <w:rPr>
                <w:rFonts w:ascii="Times New Roman" w:hAnsi="Times New Roman" w:cs="Times New Roman"/>
                <w:sz w:val="24"/>
                <w:szCs w:val="24"/>
              </w:rPr>
              <w:t>1</w:t>
            </w:r>
          </w:p>
        </w:tc>
        <w:tc>
          <w:tcPr>
            <w:tcW w:w="5528"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08D0DBA7" w14:textId="77777777" w:rsidR="00853791" w:rsidRPr="002614FF" w:rsidRDefault="00853791" w:rsidP="00A33B94">
            <w:pPr>
              <w:spacing w:line="276" w:lineRule="auto"/>
              <w:jc w:val="both"/>
              <w:rPr>
                <w:rFonts w:ascii="Times New Roman" w:hAnsi="Times New Roman" w:cs="Times New Roman"/>
                <w:sz w:val="24"/>
                <w:szCs w:val="24"/>
              </w:rPr>
            </w:pPr>
            <w:r w:rsidRPr="002614FF">
              <w:rPr>
                <w:rStyle w:val="jlqj4b"/>
                <w:rFonts w:ascii="Times New Roman" w:hAnsi="Times New Roman" w:cs="Times New Roman"/>
                <w:sz w:val="24"/>
                <w:szCs w:val="24"/>
                <w:lang w:val="en"/>
              </w:rPr>
              <w:t>Geometric parameters of the highway</w:t>
            </w:r>
          </w:p>
        </w:tc>
        <w:tc>
          <w:tcPr>
            <w:tcW w:w="2600"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4F8749D1" w14:textId="77777777" w:rsidR="00853791" w:rsidRPr="002614FF" w:rsidRDefault="00853791" w:rsidP="00A33B94">
            <w:pPr>
              <w:spacing w:line="276" w:lineRule="auto"/>
              <w:jc w:val="both"/>
              <w:rPr>
                <w:rFonts w:ascii="Times New Roman" w:hAnsi="Times New Roman" w:cs="Times New Roman"/>
                <w:sz w:val="24"/>
                <w:szCs w:val="24"/>
              </w:rPr>
            </w:pPr>
            <w:proofErr w:type="spellStart"/>
            <w:r w:rsidRPr="002614FF">
              <w:rPr>
                <w:rFonts w:ascii="Times New Roman" w:hAnsi="Times New Roman" w:cs="Times New Roman"/>
                <w:sz w:val="24"/>
                <w:szCs w:val="24"/>
              </w:rPr>
              <w:t>According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to</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standards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regulations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given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section</w:t>
            </w:r>
            <w:proofErr w:type="spellEnd"/>
            <w:r w:rsidRPr="002614FF">
              <w:rPr>
                <w:rFonts w:ascii="Times New Roman" w:hAnsi="Times New Roman" w:cs="Times New Roman"/>
                <w:sz w:val="24"/>
                <w:szCs w:val="24"/>
              </w:rPr>
              <w:t xml:space="preserve"> 4.</w:t>
            </w:r>
          </w:p>
        </w:tc>
        <w:tc>
          <w:tcPr>
            <w:tcW w:w="238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1427C0F4" w14:textId="77777777" w:rsidR="00853791" w:rsidRPr="002614FF" w:rsidRDefault="00853791" w:rsidP="00033AED">
            <w:pPr>
              <w:spacing w:after="180" w:line="276" w:lineRule="auto"/>
              <w:ind w:firstLine="100"/>
              <w:jc w:val="center"/>
              <w:rPr>
                <w:rFonts w:ascii="Times New Roman" w:hAnsi="Times New Roman" w:cs="Times New Roman"/>
                <w:sz w:val="24"/>
                <w:szCs w:val="24"/>
              </w:rPr>
            </w:pPr>
            <w:r w:rsidRPr="002614FF">
              <w:rPr>
                <w:rFonts w:ascii="Times New Roman" w:hAnsi="Times New Roman" w:cs="Times New Roman"/>
                <w:sz w:val="24"/>
                <w:szCs w:val="24"/>
              </w:rPr>
              <w:t xml:space="preserve">51 000 </w:t>
            </w:r>
            <w:r w:rsidR="00033AED" w:rsidRPr="002614FF">
              <w:rPr>
                <w:rFonts w:ascii="Times New Roman" w:hAnsi="Times New Roman" w:cs="Times New Roman"/>
                <w:sz w:val="24"/>
                <w:szCs w:val="24"/>
                <w:lang w:val="en-US"/>
              </w:rPr>
              <w:t>km</w:t>
            </w:r>
          </w:p>
        </w:tc>
      </w:tr>
      <w:tr w:rsidR="00853791" w:rsidRPr="002614FF" w14:paraId="42A8ACE6" w14:textId="77777777" w:rsidTr="00853791">
        <w:trPr>
          <w:trHeight w:val="1230"/>
        </w:trPr>
        <w:tc>
          <w:tcPr>
            <w:tcW w:w="53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38246326" w14:textId="77777777" w:rsidR="00853791" w:rsidRPr="002614FF" w:rsidRDefault="00853791" w:rsidP="00A33B94">
            <w:pPr>
              <w:spacing w:line="276" w:lineRule="auto"/>
              <w:jc w:val="both"/>
              <w:rPr>
                <w:rFonts w:ascii="Times New Roman" w:hAnsi="Times New Roman" w:cs="Times New Roman"/>
                <w:sz w:val="24"/>
                <w:szCs w:val="24"/>
              </w:rPr>
            </w:pPr>
            <w:r w:rsidRPr="002614FF">
              <w:rPr>
                <w:rFonts w:ascii="Times New Roman" w:hAnsi="Times New Roman" w:cs="Times New Roman"/>
                <w:sz w:val="24"/>
                <w:szCs w:val="24"/>
              </w:rPr>
              <w:t>2</w:t>
            </w:r>
          </w:p>
        </w:tc>
        <w:tc>
          <w:tcPr>
            <w:tcW w:w="5528"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66FC7B39" w14:textId="77777777" w:rsidR="00853791" w:rsidRPr="002614FF" w:rsidRDefault="00853791" w:rsidP="00A33B94">
            <w:pPr>
              <w:spacing w:line="276" w:lineRule="auto"/>
              <w:jc w:val="both"/>
              <w:rPr>
                <w:rFonts w:ascii="Times New Roman" w:hAnsi="Times New Roman" w:cs="Times New Roman"/>
                <w:sz w:val="24"/>
                <w:szCs w:val="24"/>
              </w:rPr>
            </w:pPr>
            <w:r w:rsidRPr="002614FF">
              <w:rPr>
                <w:rFonts w:ascii="Times New Roman" w:hAnsi="Times New Roman" w:cs="Times New Roman"/>
                <w:sz w:val="24"/>
                <w:szCs w:val="24"/>
                <w:lang w:val="en-US"/>
              </w:rPr>
              <w:t xml:space="preserve">Determination of grip properties of the road pavement surface </w:t>
            </w:r>
            <w:r w:rsidRPr="002614FF">
              <w:rPr>
                <w:rStyle w:val="jlqj4b"/>
                <w:rFonts w:ascii="Times New Roman" w:hAnsi="Times New Roman" w:cs="Times New Roman"/>
                <w:sz w:val="24"/>
                <w:szCs w:val="24"/>
                <w:lang w:val="en"/>
              </w:rPr>
              <w:t>(based on a 2-lane highway) number of lanes - 2</w:t>
            </w:r>
          </w:p>
        </w:tc>
        <w:tc>
          <w:tcPr>
            <w:tcW w:w="2600"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7F10326A" w14:textId="77777777" w:rsidR="00853791" w:rsidRPr="002614FF" w:rsidRDefault="00853791" w:rsidP="00A33B94">
            <w:pPr>
              <w:spacing w:line="276" w:lineRule="auto"/>
              <w:jc w:val="both"/>
              <w:rPr>
                <w:rFonts w:ascii="Times New Roman" w:hAnsi="Times New Roman" w:cs="Times New Roman"/>
                <w:sz w:val="24"/>
                <w:szCs w:val="24"/>
              </w:rPr>
            </w:pPr>
            <w:proofErr w:type="spellStart"/>
            <w:r w:rsidRPr="002614FF">
              <w:rPr>
                <w:rFonts w:ascii="Times New Roman" w:hAnsi="Times New Roman" w:cs="Times New Roman"/>
                <w:sz w:val="24"/>
                <w:szCs w:val="24"/>
              </w:rPr>
              <w:t>According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to</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standards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regulations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given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section</w:t>
            </w:r>
            <w:proofErr w:type="spellEnd"/>
            <w:r w:rsidRPr="002614FF">
              <w:rPr>
                <w:rFonts w:ascii="Times New Roman" w:hAnsi="Times New Roman" w:cs="Times New Roman"/>
                <w:sz w:val="24"/>
                <w:szCs w:val="24"/>
              </w:rPr>
              <w:t xml:space="preserve"> 4.</w:t>
            </w:r>
          </w:p>
        </w:tc>
        <w:tc>
          <w:tcPr>
            <w:tcW w:w="238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2B6AFE40" w14:textId="77777777" w:rsidR="00853791" w:rsidRPr="002614FF" w:rsidRDefault="00853791" w:rsidP="00033AED">
            <w:pPr>
              <w:spacing w:after="180" w:line="276" w:lineRule="auto"/>
              <w:ind w:firstLine="100"/>
              <w:jc w:val="center"/>
              <w:rPr>
                <w:rFonts w:ascii="Times New Roman" w:hAnsi="Times New Roman" w:cs="Times New Roman"/>
                <w:sz w:val="24"/>
                <w:szCs w:val="24"/>
                <w:lang w:val="en-US"/>
              </w:rPr>
            </w:pPr>
            <w:r w:rsidRPr="002614FF">
              <w:rPr>
                <w:rFonts w:ascii="Times New Roman" w:hAnsi="Times New Roman" w:cs="Times New Roman"/>
                <w:sz w:val="24"/>
                <w:szCs w:val="24"/>
              </w:rPr>
              <w:t xml:space="preserve">51 000 </w:t>
            </w:r>
            <w:r w:rsidR="00033AED" w:rsidRPr="002614FF">
              <w:rPr>
                <w:rFonts w:ascii="Times New Roman" w:hAnsi="Times New Roman" w:cs="Times New Roman"/>
                <w:sz w:val="24"/>
                <w:szCs w:val="24"/>
                <w:lang w:val="en-US"/>
              </w:rPr>
              <w:t>km</w:t>
            </w:r>
          </w:p>
        </w:tc>
      </w:tr>
      <w:tr w:rsidR="00853791" w:rsidRPr="002614FF" w14:paraId="4C50CE05" w14:textId="77777777" w:rsidTr="00853791">
        <w:trPr>
          <w:trHeight w:val="1170"/>
        </w:trPr>
        <w:tc>
          <w:tcPr>
            <w:tcW w:w="53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5BFDD09D" w14:textId="77777777" w:rsidR="00853791" w:rsidRPr="002614FF" w:rsidRDefault="00853791" w:rsidP="00A33B94">
            <w:pPr>
              <w:spacing w:line="276" w:lineRule="auto"/>
              <w:jc w:val="both"/>
              <w:rPr>
                <w:rFonts w:ascii="Times New Roman" w:hAnsi="Times New Roman" w:cs="Times New Roman"/>
                <w:sz w:val="24"/>
                <w:szCs w:val="24"/>
              </w:rPr>
            </w:pPr>
            <w:r w:rsidRPr="002614FF">
              <w:rPr>
                <w:rFonts w:ascii="Times New Roman" w:hAnsi="Times New Roman" w:cs="Times New Roman"/>
                <w:sz w:val="24"/>
                <w:szCs w:val="24"/>
              </w:rPr>
              <w:lastRenderedPageBreak/>
              <w:t>3</w:t>
            </w:r>
          </w:p>
        </w:tc>
        <w:tc>
          <w:tcPr>
            <w:tcW w:w="5528"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333907CE" w14:textId="77777777" w:rsidR="00853791" w:rsidRPr="002614FF" w:rsidRDefault="00853791" w:rsidP="00853791">
            <w:pPr>
              <w:spacing w:line="276" w:lineRule="auto"/>
              <w:jc w:val="both"/>
              <w:rPr>
                <w:rFonts w:ascii="Times New Roman" w:hAnsi="Times New Roman" w:cs="Times New Roman"/>
                <w:sz w:val="24"/>
                <w:szCs w:val="24"/>
              </w:rPr>
            </w:pPr>
            <w:r w:rsidRPr="002614FF">
              <w:rPr>
                <w:rStyle w:val="jlqj4b"/>
                <w:rFonts w:ascii="Times New Roman" w:hAnsi="Times New Roman" w:cs="Times New Roman"/>
                <w:sz w:val="24"/>
                <w:szCs w:val="24"/>
                <w:lang w:val="en"/>
              </w:rPr>
              <w:t>Measurement of intensity and composition of the traffic flow</w:t>
            </w:r>
          </w:p>
        </w:tc>
        <w:tc>
          <w:tcPr>
            <w:tcW w:w="2600"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2DED2B79" w14:textId="77777777" w:rsidR="00853791" w:rsidRPr="002614FF" w:rsidRDefault="00853791" w:rsidP="00A33B94">
            <w:pPr>
              <w:spacing w:line="276" w:lineRule="auto"/>
              <w:jc w:val="both"/>
              <w:rPr>
                <w:rFonts w:ascii="Times New Roman" w:hAnsi="Times New Roman" w:cs="Times New Roman"/>
                <w:sz w:val="24"/>
                <w:szCs w:val="24"/>
              </w:rPr>
            </w:pPr>
            <w:proofErr w:type="spellStart"/>
            <w:r w:rsidRPr="002614FF">
              <w:rPr>
                <w:rFonts w:ascii="Times New Roman" w:hAnsi="Times New Roman" w:cs="Times New Roman"/>
                <w:sz w:val="24"/>
                <w:szCs w:val="24"/>
              </w:rPr>
              <w:t>According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to</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standards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regulations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given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section</w:t>
            </w:r>
            <w:proofErr w:type="spellEnd"/>
            <w:r w:rsidRPr="002614FF">
              <w:rPr>
                <w:rFonts w:ascii="Times New Roman" w:hAnsi="Times New Roman" w:cs="Times New Roman"/>
                <w:sz w:val="24"/>
                <w:szCs w:val="24"/>
              </w:rPr>
              <w:t xml:space="preserve"> 4.</w:t>
            </w:r>
          </w:p>
        </w:tc>
        <w:tc>
          <w:tcPr>
            <w:tcW w:w="238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7EA99F4A" w14:textId="77777777" w:rsidR="00853791" w:rsidRPr="002614FF" w:rsidRDefault="00853791" w:rsidP="00033AED">
            <w:pPr>
              <w:spacing w:after="180" w:line="276" w:lineRule="auto"/>
              <w:ind w:firstLine="100"/>
              <w:jc w:val="center"/>
              <w:rPr>
                <w:rFonts w:ascii="Times New Roman" w:hAnsi="Times New Roman" w:cs="Times New Roman"/>
                <w:sz w:val="24"/>
                <w:szCs w:val="24"/>
              </w:rPr>
            </w:pPr>
            <w:r w:rsidRPr="002614FF">
              <w:rPr>
                <w:rFonts w:ascii="Times New Roman" w:hAnsi="Times New Roman" w:cs="Times New Roman"/>
                <w:sz w:val="24"/>
                <w:szCs w:val="24"/>
              </w:rPr>
              <w:t xml:space="preserve">4743 </w:t>
            </w:r>
            <w:r w:rsidR="00033AED" w:rsidRPr="002614FF">
              <w:rPr>
                <w:rFonts w:ascii="Times New Roman" w:hAnsi="Times New Roman" w:cs="Times New Roman"/>
                <w:sz w:val="24"/>
                <w:szCs w:val="24"/>
                <w:lang w:val="en-US"/>
              </w:rPr>
              <w:t>measurement points</w:t>
            </w:r>
          </w:p>
        </w:tc>
      </w:tr>
    </w:tbl>
    <w:p w14:paraId="52FC84A2" w14:textId="77777777" w:rsidR="00853791" w:rsidRPr="002614FF" w:rsidRDefault="00853791" w:rsidP="00836AFE">
      <w:pPr>
        <w:spacing w:after="180" w:line="276" w:lineRule="auto"/>
        <w:jc w:val="both"/>
        <w:rPr>
          <w:rFonts w:ascii="Times New Roman" w:hAnsi="Times New Roman" w:cs="Times New Roman"/>
          <w:b/>
          <w:sz w:val="24"/>
          <w:szCs w:val="24"/>
        </w:rPr>
      </w:pPr>
    </w:p>
    <w:p w14:paraId="3C792D7E" w14:textId="77777777" w:rsidR="00853791" w:rsidRPr="002614FF" w:rsidRDefault="00853791" w:rsidP="00853791">
      <w:pPr>
        <w:spacing w:after="180" w:line="276" w:lineRule="auto"/>
        <w:jc w:val="both"/>
        <w:rPr>
          <w:rFonts w:ascii="Times New Roman" w:hAnsi="Times New Roman" w:cs="Times New Roman"/>
          <w:sz w:val="24"/>
          <w:szCs w:val="24"/>
        </w:rPr>
      </w:pPr>
      <w:proofErr w:type="spellStart"/>
      <w:r w:rsidRPr="002614FF">
        <w:rPr>
          <w:rFonts w:ascii="Times New Roman" w:hAnsi="Times New Roman" w:cs="Times New Roman"/>
          <w:sz w:val="24"/>
          <w:szCs w:val="24"/>
        </w:rPr>
        <w:t>When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providing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services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Contractor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shall</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observe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environmental</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protection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measures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comply</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with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requirements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for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safe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work</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within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road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accordance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with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legal</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requirements</w:t>
      </w:r>
      <w:proofErr w:type="spellEnd"/>
      <w:r w:rsidRPr="002614FF">
        <w:rPr>
          <w:rFonts w:ascii="Times New Roman" w:hAnsi="Times New Roman" w:cs="Times New Roman"/>
          <w:sz w:val="24"/>
          <w:szCs w:val="24"/>
        </w:rPr>
        <w:t>.</w:t>
      </w:r>
    </w:p>
    <w:p w14:paraId="0FD3112B" w14:textId="77777777" w:rsidR="00853791" w:rsidRPr="002614FF" w:rsidRDefault="00853791" w:rsidP="00853791">
      <w:pPr>
        <w:spacing w:after="180" w:line="276" w:lineRule="auto"/>
        <w:jc w:val="both"/>
        <w:rPr>
          <w:rFonts w:ascii="Times New Roman" w:hAnsi="Times New Roman" w:cs="Times New Roman"/>
          <w:sz w:val="24"/>
          <w:szCs w:val="24"/>
        </w:rPr>
      </w:pP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work</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shall</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be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carried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out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accordance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with</w:t>
      </w:r>
      <w:proofErr w:type="spellEnd"/>
      <w:r w:rsidRPr="002614FF">
        <w:rPr>
          <w:rFonts w:ascii="Times New Roman" w:hAnsi="Times New Roman" w:cs="Times New Roman"/>
          <w:sz w:val="24"/>
          <w:szCs w:val="24"/>
        </w:rPr>
        <w:t xml:space="preserve"> a </w:t>
      </w:r>
      <w:proofErr w:type="spellStart"/>
      <w:r w:rsidRPr="002614FF">
        <w:rPr>
          <w:rFonts w:ascii="Times New Roman" w:hAnsi="Times New Roman" w:cs="Times New Roman"/>
          <w:sz w:val="24"/>
          <w:szCs w:val="24"/>
        </w:rPr>
        <w:t>work</w:t>
      </w:r>
      <w:proofErr w:type="spellEnd"/>
      <w:r w:rsidRPr="002614FF">
        <w:rPr>
          <w:rFonts w:ascii="Times New Roman" w:hAnsi="Times New Roman" w:cs="Times New Roman"/>
          <w:sz w:val="24"/>
          <w:szCs w:val="24"/>
          <w:lang w:val="en-US"/>
        </w:rPr>
        <w:t>s schedule</w:t>
      </w:r>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approved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advance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by</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r w:rsidR="00033AED" w:rsidRPr="002614FF">
        <w:rPr>
          <w:rFonts w:ascii="Times New Roman" w:hAnsi="Times New Roman" w:cs="Times New Roman"/>
          <w:sz w:val="24"/>
          <w:szCs w:val="24"/>
          <w:lang w:val="en-US"/>
        </w:rPr>
        <w:t>Client</w:t>
      </w:r>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Monitoring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results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shall</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be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submitted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digital</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and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paper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form</w:t>
      </w:r>
      <w:proofErr w:type="spellEnd"/>
      <w:r w:rsidRPr="002614FF">
        <w:rPr>
          <w:rFonts w:ascii="Times New Roman" w:hAnsi="Times New Roman" w:cs="Times New Roman"/>
          <w:sz w:val="24"/>
          <w:szCs w:val="24"/>
        </w:rPr>
        <w:t xml:space="preserve">, a </w:t>
      </w:r>
      <w:proofErr w:type="spellStart"/>
      <w:r w:rsidRPr="002614FF">
        <w:rPr>
          <w:rFonts w:ascii="Times New Roman" w:hAnsi="Times New Roman" w:cs="Times New Roman"/>
          <w:sz w:val="24"/>
          <w:szCs w:val="24"/>
        </w:rPr>
        <w:t>report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services</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provided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no</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later</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than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r w:rsidRPr="002614FF">
        <w:rPr>
          <w:rFonts w:ascii="Times New Roman" w:hAnsi="Times New Roman" w:cs="Times New Roman"/>
          <w:sz w:val="24"/>
          <w:szCs w:val="24"/>
          <w:lang w:val="en-US"/>
        </w:rPr>
        <w:t xml:space="preserve">on the </w:t>
      </w:r>
      <w:r w:rsidRPr="002614FF">
        <w:rPr>
          <w:rFonts w:ascii="Times New Roman" w:hAnsi="Times New Roman" w:cs="Times New Roman"/>
          <w:sz w:val="24"/>
          <w:szCs w:val="24"/>
        </w:rPr>
        <w:t xml:space="preserve">6th </w:t>
      </w:r>
      <w:proofErr w:type="spellStart"/>
      <w:r w:rsidRPr="002614FF">
        <w:rPr>
          <w:rFonts w:ascii="Times New Roman" w:hAnsi="Times New Roman" w:cs="Times New Roman"/>
          <w:sz w:val="24"/>
          <w:szCs w:val="24"/>
        </w:rPr>
        <w:t>day</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month</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following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reporting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month</w:t>
      </w:r>
      <w:proofErr w:type="spellEnd"/>
      <w:r w:rsidRPr="002614FF">
        <w:rPr>
          <w:rFonts w:ascii="Times New Roman" w:hAnsi="Times New Roman" w:cs="Times New Roman"/>
          <w:sz w:val="24"/>
          <w:szCs w:val="24"/>
        </w:rPr>
        <w:t>.</w:t>
      </w:r>
    </w:p>
    <w:p w14:paraId="2F4662A8" w14:textId="77777777" w:rsidR="00853791" w:rsidRPr="002614FF" w:rsidRDefault="00853791" w:rsidP="00853791">
      <w:pPr>
        <w:spacing w:after="180" w:line="276" w:lineRule="auto"/>
        <w:jc w:val="both"/>
        <w:rPr>
          <w:rFonts w:ascii="Times New Roman" w:hAnsi="Times New Roman" w:cs="Times New Roman"/>
          <w:sz w:val="24"/>
          <w:szCs w:val="24"/>
        </w:rPr>
      </w:pPr>
      <w:proofErr w:type="spellStart"/>
      <w:r w:rsidRPr="002614FF">
        <w:rPr>
          <w:rFonts w:ascii="Times New Roman" w:hAnsi="Times New Roman" w:cs="Times New Roman"/>
          <w:sz w:val="24"/>
          <w:szCs w:val="24"/>
        </w:rPr>
        <w:t>Term</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services</w:t>
      </w:r>
      <w:proofErr w:type="spellEnd"/>
      <w:r w:rsidRPr="002614FF">
        <w:rPr>
          <w:rFonts w:ascii="Times New Roman" w:hAnsi="Times New Roman" w:cs="Times New Roman"/>
          <w:sz w:val="24"/>
          <w:szCs w:val="24"/>
          <w:lang w:val="en-US"/>
        </w:rPr>
        <w:t xml:space="preserve"> providing</w:t>
      </w:r>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from</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date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the</w:t>
      </w:r>
      <w:proofErr w:type="spellEnd"/>
      <w:r w:rsidRPr="002614FF">
        <w:rPr>
          <w:rFonts w:ascii="Times New Roman" w:hAnsi="Times New Roman" w:cs="Times New Roman"/>
          <w:sz w:val="24"/>
          <w:szCs w:val="24"/>
        </w:rPr>
        <w:t xml:space="preserve"> </w:t>
      </w:r>
      <w:r w:rsidR="00033AED" w:rsidRPr="002614FF">
        <w:rPr>
          <w:rFonts w:ascii="Times New Roman" w:hAnsi="Times New Roman" w:cs="Times New Roman"/>
          <w:sz w:val="24"/>
          <w:szCs w:val="24"/>
          <w:lang w:val="en-US"/>
        </w:rPr>
        <w:t>C</w:t>
      </w:r>
      <w:proofErr w:type="spellStart"/>
      <w:r w:rsidRPr="002614FF">
        <w:rPr>
          <w:rFonts w:ascii="Times New Roman" w:hAnsi="Times New Roman" w:cs="Times New Roman"/>
          <w:sz w:val="24"/>
          <w:szCs w:val="24"/>
        </w:rPr>
        <w:t>ontract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to</w:t>
      </w:r>
      <w:proofErr w:type="spellEnd"/>
      <w:r w:rsidRPr="002614FF">
        <w:rPr>
          <w:rFonts w:ascii="Times New Roman" w:hAnsi="Times New Roman" w:cs="Times New Roman"/>
          <w:sz w:val="24"/>
          <w:szCs w:val="24"/>
        </w:rPr>
        <w:t xml:space="preserve"> 31</w:t>
      </w:r>
      <w:r w:rsidR="00033AED" w:rsidRPr="002614FF">
        <w:rPr>
          <w:rFonts w:ascii="Times New Roman" w:hAnsi="Times New Roman" w:cs="Times New Roman"/>
          <w:sz w:val="24"/>
          <w:szCs w:val="24"/>
          <w:lang w:val="en-US"/>
        </w:rPr>
        <w:t xml:space="preserve"> December </w:t>
      </w:r>
      <w:r w:rsidRPr="002614FF">
        <w:rPr>
          <w:rFonts w:ascii="Times New Roman" w:hAnsi="Times New Roman" w:cs="Times New Roman"/>
          <w:sz w:val="24"/>
          <w:szCs w:val="24"/>
        </w:rPr>
        <w:t>2022.</w:t>
      </w:r>
    </w:p>
    <w:p w14:paraId="3A439E2C" w14:textId="77777777" w:rsidR="002614FF" w:rsidRPr="002614FF" w:rsidRDefault="002614FF" w:rsidP="002614FF">
      <w:pPr>
        <w:shd w:val="clear" w:color="auto" w:fill="FFFFFF"/>
        <w:spacing w:before="230" w:after="346"/>
        <w:ind w:right="346"/>
        <w:jc w:val="center"/>
        <w:rPr>
          <w:rFonts w:ascii="Times New Roman" w:hAnsi="Times New Roman" w:cs="Times New Roman"/>
          <w:b/>
          <w:sz w:val="24"/>
          <w:szCs w:val="24"/>
          <w:lang w:val="en-US"/>
        </w:rPr>
      </w:pPr>
      <w:r w:rsidRPr="002614FF">
        <w:rPr>
          <w:rFonts w:ascii="Times New Roman" w:hAnsi="Times New Roman" w:cs="Times New Roman"/>
          <w:b/>
          <w:sz w:val="24"/>
          <w:szCs w:val="24"/>
          <w:lang w:val="en-US"/>
        </w:rPr>
        <w:t>List of documents required by the Client to confirm compliance with the requirements of Articles 16 and 17 of the Law of Ukraine "On Public Procurement"</w:t>
      </w:r>
    </w:p>
    <w:p w14:paraId="4F17E157" w14:textId="77777777" w:rsidR="002614FF" w:rsidRPr="002614FF" w:rsidRDefault="002614FF" w:rsidP="002614FF">
      <w:pPr>
        <w:widowControl w:val="0"/>
        <w:numPr>
          <w:ilvl w:val="0"/>
          <w:numId w:val="4"/>
        </w:numPr>
        <w:spacing w:after="0" w:line="240" w:lineRule="auto"/>
        <w:rPr>
          <w:rFonts w:ascii="Times New Roman" w:hAnsi="Times New Roman" w:cs="Times New Roman"/>
          <w:b/>
          <w:sz w:val="24"/>
          <w:szCs w:val="24"/>
          <w:lang w:val="en-US"/>
        </w:rPr>
      </w:pPr>
      <w:r w:rsidRPr="002614FF">
        <w:rPr>
          <w:rFonts w:ascii="Times New Roman" w:hAnsi="Times New Roman" w:cs="Times New Roman"/>
          <w:b/>
          <w:sz w:val="24"/>
          <w:szCs w:val="24"/>
          <w:lang w:val="en-US"/>
        </w:rPr>
        <w:t>DOCUMENTS FOR CONFIRMATION OF INFORMATION ON COMPLIANCE WITH QUALIFICATION CRITERIA (Article 16 of the Law)</w:t>
      </w:r>
    </w:p>
    <w:p w14:paraId="622C9AE6" w14:textId="77777777" w:rsidR="002614FF" w:rsidRPr="002614FF" w:rsidRDefault="002614FF" w:rsidP="002614FF">
      <w:pPr>
        <w:widowControl w:val="0"/>
        <w:ind w:right="22"/>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1.1. Information certificate according to the table signed by the Head or the authorized person and sealed (if used) on the availability of the Bidder’s equipment and material and technical base necessary for the provision of services in accordance with the Terms of reference (Annex 1)</w:t>
      </w:r>
    </w:p>
    <w:tbl>
      <w:tblPr>
        <w:tblW w:w="102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15" w:type="dxa"/>
          <w:right w:w="115" w:type="dxa"/>
        </w:tblCellMar>
        <w:tblLook w:val="0000" w:firstRow="0" w:lastRow="0" w:firstColumn="0" w:lastColumn="0" w:noHBand="0" w:noVBand="0"/>
      </w:tblPr>
      <w:tblGrid>
        <w:gridCol w:w="820"/>
        <w:gridCol w:w="2960"/>
        <w:gridCol w:w="2140"/>
        <w:gridCol w:w="2140"/>
        <w:gridCol w:w="2140"/>
      </w:tblGrid>
      <w:tr w:rsidR="002614FF" w:rsidRPr="002614FF" w14:paraId="7C2D28DA" w14:textId="77777777" w:rsidTr="00B74CB9">
        <w:trPr>
          <w:trHeight w:val="2700"/>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14:paraId="643F50A7" w14:textId="77777777" w:rsidR="002614FF" w:rsidRPr="002614FF" w:rsidRDefault="002614FF" w:rsidP="00B74CB9">
            <w:pPr>
              <w:widowControl w:val="0"/>
              <w:ind w:right="22"/>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t>Nr.</w:t>
            </w:r>
          </w:p>
        </w:tc>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061478" w14:textId="77777777" w:rsidR="002614FF" w:rsidRPr="002614FF" w:rsidRDefault="002614FF" w:rsidP="00B74CB9">
            <w:pPr>
              <w:pStyle w:val="1"/>
              <w:shd w:val="clear" w:color="auto" w:fill="FFFFFF"/>
              <w:rPr>
                <w:rFonts w:ascii="Times New Roman" w:eastAsia="Times New Roman" w:hAnsi="Times New Roman" w:cs="Times New Roman"/>
                <w:b w:val="0"/>
                <w:sz w:val="24"/>
                <w:szCs w:val="24"/>
                <w:lang w:val="en-US"/>
              </w:rPr>
            </w:pPr>
            <w:r w:rsidRPr="002614FF">
              <w:rPr>
                <w:rFonts w:ascii="Times New Roman" w:eastAsia="Times New Roman" w:hAnsi="Times New Roman" w:cs="Times New Roman"/>
                <w:b w:val="0"/>
                <w:sz w:val="24"/>
                <w:szCs w:val="24"/>
                <w:lang w:val="en-US"/>
              </w:rPr>
              <w:t>Name of devices, equipment, transport, etc. (indicating DSTU or EN standards,</w:t>
            </w:r>
          </w:p>
          <w:p w14:paraId="404C3ED3" w14:textId="77777777" w:rsidR="002614FF" w:rsidRPr="002614FF" w:rsidRDefault="002614FF" w:rsidP="00B74CB9">
            <w:pPr>
              <w:widowControl w:val="0"/>
              <w:ind w:right="22"/>
              <w:rPr>
                <w:rFonts w:ascii="Times New Roman" w:hAnsi="Times New Roman" w:cs="Times New Roman"/>
                <w:sz w:val="24"/>
                <w:szCs w:val="24"/>
                <w:lang w:val="en-US"/>
              </w:rPr>
            </w:pPr>
            <w:r w:rsidRPr="002614FF">
              <w:rPr>
                <w:rFonts w:ascii="Times New Roman" w:hAnsi="Times New Roman" w:cs="Times New Roman"/>
                <w:sz w:val="24"/>
                <w:szCs w:val="24"/>
                <w:lang w:val="en-US"/>
              </w:rPr>
              <w:t>ISO and ASTM according to which measurements are made)</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vAlign w:val="center"/>
          </w:tcPr>
          <w:p w14:paraId="4812E89D" w14:textId="77777777" w:rsidR="002614FF" w:rsidRPr="002614FF" w:rsidRDefault="002614FF" w:rsidP="00B74CB9">
            <w:pPr>
              <w:widowControl w:val="0"/>
              <w:ind w:right="22"/>
              <w:jc w:val="center"/>
              <w:rPr>
                <w:rFonts w:ascii="Times New Roman" w:hAnsi="Times New Roman" w:cs="Times New Roman"/>
                <w:sz w:val="24"/>
                <w:szCs w:val="24"/>
              </w:rPr>
            </w:pPr>
            <w:r w:rsidRPr="002614FF">
              <w:rPr>
                <w:rFonts w:ascii="Times New Roman" w:hAnsi="Times New Roman" w:cs="Times New Roman"/>
                <w:sz w:val="24"/>
                <w:szCs w:val="24"/>
                <w:lang w:val="en-US"/>
              </w:rPr>
              <w:t xml:space="preserve">Quantity </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729F36" w14:textId="77777777" w:rsidR="002614FF" w:rsidRPr="002614FF" w:rsidRDefault="002614FF" w:rsidP="00B74CB9">
            <w:pPr>
              <w:widowControl w:val="0"/>
              <w:jc w:val="center"/>
              <w:rPr>
                <w:rFonts w:ascii="Times New Roman" w:hAnsi="Times New Roman" w:cs="Times New Roman"/>
                <w:sz w:val="24"/>
                <w:szCs w:val="24"/>
              </w:rPr>
            </w:pPr>
            <w:proofErr w:type="spellStart"/>
            <w:r w:rsidRPr="002614FF">
              <w:rPr>
                <w:rFonts w:ascii="Times New Roman" w:hAnsi="Times New Roman" w:cs="Times New Roman"/>
                <w:sz w:val="24"/>
                <w:szCs w:val="24"/>
              </w:rPr>
              <w:t>Indication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affiliation</w:t>
            </w:r>
            <w:proofErr w:type="spellEnd"/>
            <w:r w:rsidRPr="002614FF">
              <w:rPr>
                <w:rFonts w:ascii="Times New Roman" w:hAnsi="Times New Roman" w:cs="Times New Roman"/>
                <w:sz w:val="24"/>
                <w:szCs w:val="24"/>
              </w:rPr>
              <w:t xml:space="preserve"> *</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529BBC"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lang w:val="en-US"/>
              </w:rPr>
              <w:t>A</w:t>
            </w:r>
            <w:proofErr w:type="spellStart"/>
            <w:r w:rsidRPr="002614FF">
              <w:rPr>
                <w:rFonts w:ascii="Times New Roman" w:hAnsi="Times New Roman" w:cs="Times New Roman"/>
                <w:sz w:val="24"/>
                <w:szCs w:val="24"/>
              </w:rPr>
              <w:t>ffiliation</w:t>
            </w:r>
            <w:proofErr w:type="spellEnd"/>
            <w:r w:rsidRPr="002614FF">
              <w:rPr>
                <w:rFonts w:ascii="Times New Roman" w:hAnsi="Times New Roman" w:cs="Times New Roman"/>
                <w:sz w:val="24"/>
                <w:szCs w:val="24"/>
              </w:rPr>
              <w:t xml:space="preserve"> </w:t>
            </w:r>
            <w:r w:rsidRPr="002614FF">
              <w:rPr>
                <w:rFonts w:ascii="Times New Roman" w:hAnsi="Times New Roman" w:cs="Times New Roman"/>
                <w:sz w:val="24"/>
                <w:szCs w:val="24"/>
                <w:lang w:val="en-US"/>
              </w:rPr>
              <w:t>confirmation</w:t>
            </w:r>
            <w:r w:rsidRPr="002614FF">
              <w:rPr>
                <w:rFonts w:ascii="Times New Roman" w:hAnsi="Times New Roman" w:cs="Times New Roman"/>
                <w:sz w:val="24"/>
                <w:szCs w:val="24"/>
              </w:rPr>
              <w:t xml:space="preserve"> </w:t>
            </w:r>
            <w:r w:rsidRPr="002614FF">
              <w:rPr>
                <w:rFonts w:ascii="Times New Roman" w:hAnsi="Times New Roman" w:cs="Times New Roman"/>
                <w:sz w:val="24"/>
                <w:szCs w:val="24"/>
                <w:lang w:val="en-US"/>
              </w:rPr>
              <w:t>doc</w:t>
            </w:r>
            <w:r w:rsidRPr="002614FF">
              <w:rPr>
                <w:rFonts w:ascii="Times New Roman" w:hAnsi="Times New Roman" w:cs="Times New Roman"/>
                <w:sz w:val="24"/>
                <w:szCs w:val="24"/>
              </w:rPr>
              <w:t>. **</w:t>
            </w:r>
          </w:p>
        </w:tc>
      </w:tr>
      <w:tr w:rsidR="002614FF" w:rsidRPr="002614FF" w14:paraId="0C8945B1" w14:textId="77777777" w:rsidTr="00B74CB9">
        <w:trPr>
          <w:trHeight w:val="300"/>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14:paraId="6B851DD1" w14:textId="77777777" w:rsidR="002614FF" w:rsidRPr="002614FF" w:rsidRDefault="002614FF" w:rsidP="00B74CB9">
            <w:pPr>
              <w:widowControl w:val="0"/>
              <w:ind w:right="22"/>
              <w:jc w:val="center"/>
              <w:rPr>
                <w:rFonts w:ascii="Times New Roman" w:hAnsi="Times New Roman" w:cs="Times New Roman"/>
                <w:sz w:val="24"/>
                <w:szCs w:val="24"/>
              </w:rPr>
            </w:pPr>
            <w:r w:rsidRPr="002614FF">
              <w:rPr>
                <w:rFonts w:ascii="Times New Roman" w:hAnsi="Times New Roman" w:cs="Times New Roman"/>
                <w:sz w:val="24"/>
                <w:szCs w:val="24"/>
              </w:rPr>
              <w:t>1</w:t>
            </w:r>
          </w:p>
        </w:tc>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14:paraId="6CD5D56E" w14:textId="77777777" w:rsidR="002614FF" w:rsidRPr="002614FF" w:rsidRDefault="002614FF" w:rsidP="00B74CB9">
            <w:pPr>
              <w:widowControl w:val="0"/>
              <w:ind w:right="22"/>
              <w:jc w:val="center"/>
              <w:rPr>
                <w:rFonts w:ascii="Times New Roman" w:hAnsi="Times New Roman" w:cs="Times New Roman"/>
                <w:sz w:val="24"/>
                <w:szCs w:val="24"/>
              </w:rPr>
            </w:pPr>
            <w:r w:rsidRPr="002614FF">
              <w:rPr>
                <w:rFonts w:ascii="Times New Roman" w:hAnsi="Times New Roman" w:cs="Times New Roman"/>
                <w:sz w:val="24"/>
                <w:szCs w:val="24"/>
              </w:rPr>
              <w:t>2</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14:paraId="6269DC90" w14:textId="77777777" w:rsidR="002614FF" w:rsidRPr="002614FF" w:rsidRDefault="002614FF" w:rsidP="00B74CB9">
            <w:pPr>
              <w:widowControl w:val="0"/>
              <w:ind w:right="22"/>
              <w:jc w:val="center"/>
              <w:rPr>
                <w:rFonts w:ascii="Times New Roman" w:hAnsi="Times New Roman" w:cs="Times New Roman"/>
                <w:sz w:val="24"/>
                <w:szCs w:val="24"/>
              </w:rPr>
            </w:pPr>
            <w:r w:rsidRPr="002614FF">
              <w:rPr>
                <w:rFonts w:ascii="Times New Roman" w:hAnsi="Times New Roman" w:cs="Times New Roman"/>
                <w:sz w:val="24"/>
                <w:szCs w:val="24"/>
              </w:rPr>
              <w:t>3</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14:paraId="123F670B" w14:textId="77777777" w:rsidR="002614FF" w:rsidRPr="002614FF" w:rsidRDefault="002614FF" w:rsidP="00B74CB9">
            <w:pPr>
              <w:widowControl w:val="0"/>
              <w:ind w:right="22"/>
              <w:jc w:val="center"/>
              <w:rPr>
                <w:rFonts w:ascii="Times New Roman" w:hAnsi="Times New Roman" w:cs="Times New Roman"/>
                <w:sz w:val="24"/>
                <w:szCs w:val="24"/>
              </w:rPr>
            </w:pPr>
            <w:r w:rsidRPr="002614FF">
              <w:rPr>
                <w:rFonts w:ascii="Times New Roman" w:hAnsi="Times New Roman" w:cs="Times New Roman"/>
                <w:sz w:val="24"/>
                <w:szCs w:val="24"/>
              </w:rPr>
              <w:t>4</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2" w:type="dxa"/>
            </w:tcMar>
          </w:tcPr>
          <w:p w14:paraId="2560C599" w14:textId="77777777" w:rsidR="002614FF" w:rsidRPr="002614FF" w:rsidRDefault="002614FF" w:rsidP="00B74CB9">
            <w:pPr>
              <w:widowControl w:val="0"/>
              <w:ind w:right="22"/>
              <w:jc w:val="center"/>
              <w:rPr>
                <w:rFonts w:ascii="Times New Roman" w:hAnsi="Times New Roman" w:cs="Times New Roman"/>
                <w:sz w:val="24"/>
                <w:szCs w:val="24"/>
              </w:rPr>
            </w:pPr>
            <w:r w:rsidRPr="002614FF">
              <w:rPr>
                <w:rFonts w:ascii="Times New Roman" w:hAnsi="Times New Roman" w:cs="Times New Roman"/>
                <w:sz w:val="24"/>
                <w:szCs w:val="24"/>
              </w:rPr>
              <w:t>5</w:t>
            </w:r>
          </w:p>
        </w:tc>
      </w:tr>
      <w:tr w:rsidR="002614FF" w:rsidRPr="002614FF" w14:paraId="277997F6" w14:textId="77777777" w:rsidTr="00B74CB9">
        <w:trPr>
          <w:trHeight w:val="300"/>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3" w:type="dxa"/>
            </w:tcMar>
          </w:tcPr>
          <w:p w14:paraId="0943593E" w14:textId="77777777" w:rsidR="002614FF" w:rsidRPr="002614FF" w:rsidRDefault="002614FF" w:rsidP="00B74CB9">
            <w:pPr>
              <w:rPr>
                <w:rFonts w:ascii="Times New Roman" w:hAnsi="Times New Roman" w:cs="Times New Roman"/>
                <w:sz w:val="24"/>
                <w:szCs w:val="24"/>
              </w:rPr>
            </w:pPr>
          </w:p>
        </w:tc>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3" w:type="dxa"/>
            </w:tcMar>
          </w:tcPr>
          <w:p w14:paraId="77C34D00" w14:textId="77777777" w:rsidR="002614FF" w:rsidRPr="002614FF" w:rsidRDefault="002614FF" w:rsidP="00B74CB9">
            <w:pPr>
              <w:rPr>
                <w:rFonts w:ascii="Times New Roman" w:hAnsi="Times New Roman" w:cs="Times New Roman"/>
                <w:sz w:val="24"/>
                <w:szCs w:val="24"/>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3" w:type="dxa"/>
            </w:tcMar>
          </w:tcPr>
          <w:p w14:paraId="1A6E0305" w14:textId="77777777" w:rsidR="002614FF" w:rsidRPr="002614FF" w:rsidRDefault="002614FF" w:rsidP="00B74CB9">
            <w:pPr>
              <w:rPr>
                <w:rFonts w:ascii="Times New Roman" w:hAnsi="Times New Roman" w:cs="Times New Roman"/>
                <w:sz w:val="24"/>
                <w:szCs w:val="24"/>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3" w:type="dxa"/>
            </w:tcMar>
          </w:tcPr>
          <w:p w14:paraId="0976A0C6" w14:textId="77777777" w:rsidR="002614FF" w:rsidRPr="002614FF" w:rsidRDefault="002614FF" w:rsidP="00B74CB9">
            <w:pPr>
              <w:rPr>
                <w:rFonts w:ascii="Times New Roman" w:hAnsi="Times New Roman" w:cs="Times New Roman"/>
                <w:sz w:val="24"/>
                <w:szCs w:val="24"/>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3" w:type="dxa"/>
            </w:tcMar>
          </w:tcPr>
          <w:p w14:paraId="27028A1F" w14:textId="77777777" w:rsidR="002614FF" w:rsidRPr="002614FF" w:rsidRDefault="002614FF" w:rsidP="00B74CB9">
            <w:pPr>
              <w:rPr>
                <w:rFonts w:ascii="Times New Roman" w:hAnsi="Times New Roman" w:cs="Times New Roman"/>
                <w:sz w:val="24"/>
                <w:szCs w:val="24"/>
              </w:rPr>
            </w:pPr>
          </w:p>
        </w:tc>
      </w:tr>
      <w:tr w:rsidR="002614FF" w:rsidRPr="002614FF" w14:paraId="1F83A125" w14:textId="77777777" w:rsidTr="00B74CB9">
        <w:trPr>
          <w:trHeight w:val="300"/>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3" w:type="dxa"/>
            </w:tcMar>
          </w:tcPr>
          <w:p w14:paraId="7EC783E4" w14:textId="77777777" w:rsidR="002614FF" w:rsidRPr="002614FF" w:rsidRDefault="002614FF" w:rsidP="00B74CB9">
            <w:pPr>
              <w:rPr>
                <w:rFonts w:ascii="Times New Roman" w:hAnsi="Times New Roman" w:cs="Times New Roman"/>
                <w:sz w:val="24"/>
                <w:szCs w:val="24"/>
              </w:rPr>
            </w:pPr>
          </w:p>
        </w:tc>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3" w:type="dxa"/>
            </w:tcMar>
          </w:tcPr>
          <w:p w14:paraId="471BC5A0" w14:textId="77777777" w:rsidR="002614FF" w:rsidRPr="002614FF" w:rsidRDefault="002614FF" w:rsidP="00B74CB9">
            <w:pPr>
              <w:rPr>
                <w:rFonts w:ascii="Times New Roman" w:hAnsi="Times New Roman" w:cs="Times New Roman"/>
                <w:sz w:val="24"/>
                <w:szCs w:val="24"/>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3" w:type="dxa"/>
            </w:tcMar>
          </w:tcPr>
          <w:p w14:paraId="0F797873" w14:textId="77777777" w:rsidR="002614FF" w:rsidRPr="002614FF" w:rsidRDefault="002614FF" w:rsidP="00B74CB9">
            <w:pPr>
              <w:rPr>
                <w:rFonts w:ascii="Times New Roman" w:hAnsi="Times New Roman" w:cs="Times New Roman"/>
                <w:sz w:val="24"/>
                <w:szCs w:val="24"/>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3" w:type="dxa"/>
            </w:tcMar>
          </w:tcPr>
          <w:p w14:paraId="420E87C7" w14:textId="77777777" w:rsidR="002614FF" w:rsidRPr="002614FF" w:rsidRDefault="002614FF" w:rsidP="00B74CB9">
            <w:pPr>
              <w:rPr>
                <w:rFonts w:ascii="Times New Roman" w:hAnsi="Times New Roman" w:cs="Times New Roman"/>
                <w:sz w:val="24"/>
                <w:szCs w:val="24"/>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3" w:type="dxa"/>
            </w:tcMar>
          </w:tcPr>
          <w:p w14:paraId="427BB961" w14:textId="77777777" w:rsidR="002614FF" w:rsidRPr="002614FF" w:rsidRDefault="002614FF" w:rsidP="00B74CB9">
            <w:pPr>
              <w:rPr>
                <w:rFonts w:ascii="Times New Roman" w:hAnsi="Times New Roman" w:cs="Times New Roman"/>
                <w:sz w:val="24"/>
                <w:szCs w:val="24"/>
              </w:rPr>
            </w:pPr>
          </w:p>
        </w:tc>
      </w:tr>
    </w:tbl>
    <w:p w14:paraId="17C9D94B" w14:textId="77777777" w:rsidR="002614FF" w:rsidRPr="002614FF" w:rsidRDefault="002614FF" w:rsidP="002614FF">
      <w:pPr>
        <w:widowControl w:val="0"/>
        <w:jc w:val="center"/>
        <w:rPr>
          <w:rFonts w:ascii="Times New Roman" w:hAnsi="Times New Roman" w:cs="Times New Roman"/>
          <w:sz w:val="24"/>
          <w:szCs w:val="24"/>
        </w:rPr>
      </w:pPr>
    </w:p>
    <w:p w14:paraId="35A1C559" w14:textId="77777777" w:rsidR="002614FF" w:rsidRPr="002614FF" w:rsidRDefault="002614FF" w:rsidP="002614FF">
      <w:pPr>
        <w:widowControl w:val="0"/>
        <w:ind w:right="22" w:firstLine="709"/>
        <w:jc w:val="both"/>
        <w:rPr>
          <w:rFonts w:ascii="Times New Roman" w:hAnsi="Times New Roman" w:cs="Times New Roman"/>
          <w:i/>
          <w:sz w:val="24"/>
          <w:szCs w:val="24"/>
          <w:lang w:val="en-US"/>
        </w:rPr>
      </w:pPr>
      <w:r w:rsidRPr="002614FF">
        <w:rPr>
          <w:rFonts w:ascii="Times New Roman" w:hAnsi="Times New Roman" w:cs="Times New Roman"/>
          <w:i/>
          <w:sz w:val="24"/>
          <w:szCs w:val="24"/>
          <w:lang w:val="en-US"/>
        </w:rPr>
        <w:t xml:space="preserve">* </w:t>
      </w:r>
      <w:proofErr w:type="gramStart"/>
      <w:r w:rsidRPr="002614FF">
        <w:rPr>
          <w:rFonts w:ascii="Times New Roman" w:hAnsi="Times New Roman" w:cs="Times New Roman"/>
          <w:i/>
          <w:sz w:val="24"/>
          <w:szCs w:val="24"/>
          <w:lang w:val="en-US"/>
        </w:rPr>
        <w:t>if</w:t>
      </w:r>
      <w:proofErr w:type="gramEnd"/>
      <w:r w:rsidRPr="002614FF">
        <w:rPr>
          <w:rFonts w:ascii="Times New Roman" w:hAnsi="Times New Roman" w:cs="Times New Roman"/>
          <w:i/>
          <w:sz w:val="24"/>
          <w:szCs w:val="24"/>
          <w:lang w:val="en-US"/>
        </w:rPr>
        <w:t xml:space="preserve"> the Bidder is the owner, indicate "own", in other cases - indicate the "right of use" (lease agreement, lease or otherwise specified by the legislation of Ukraine, which must be valid throughout the term of provision of services on the subject of procurement;</w:t>
      </w:r>
    </w:p>
    <w:p w14:paraId="1A1CBC87" w14:textId="77777777" w:rsidR="002614FF" w:rsidRPr="002614FF" w:rsidRDefault="002614FF" w:rsidP="002614FF">
      <w:pPr>
        <w:widowControl w:val="0"/>
        <w:ind w:right="22"/>
        <w:jc w:val="both"/>
        <w:rPr>
          <w:rFonts w:ascii="Times New Roman" w:hAnsi="Times New Roman" w:cs="Times New Roman"/>
          <w:i/>
          <w:sz w:val="24"/>
          <w:szCs w:val="24"/>
          <w:lang w:val="en-US"/>
        </w:rPr>
      </w:pPr>
      <w:r w:rsidRPr="002614FF">
        <w:rPr>
          <w:rFonts w:ascii="Times New Roman" w:hAnsi="Times New Roman" w:cs="Times New Roman"/>
          <w:i/>
          <w:sz w:val="24"/>
          <w:szCs w:val="24"/>
          <w:lang w:val="en-US"/>
        </w:rPr>
        <w:t>** indicate the number and date of the document provided by the Bidder as proof of affiliation in accordance with column 5 of the Table.</w:t>
      </w:r>
    </w:p>
    <w:p w14:paraId="5B794EAC" w14:textId="77777777" w:rsidR="002614FF" w:rsidRPr="002614FF" w:rsidRDefault="002614FF" w:rsidP="002614FF">
      <w:pPr>
        <w:widowControl w:val="0"/>
        <w:ind w:right="22"/>
        <w:jc w:val="both"/>
        <w:rPr>
          <w:rFonts w:ascii="Times New Roman" w:hAnsi="Times New Roman" w:cs="Times New Roman"/>
          <w:i/>
          <w:sz w:val="24"/>
          <w:szCs w:val="24"/>
          <w:lang w:val="en-US"/>
        </w:rPr>
      </w:pPr>
    </w:p>
    <w:p w14:paraId="57CC0F33" w14:textId="77777777" w:rsidR="002614FF" w:rsidRPr="002614FF" w:rsidRDefault="002614FF" w:rsidP="002614FF">
      <w:pPr>
        <w:widowControl w:val="0"/>
        <w:ind w:firstLine="284"/>
        <w:jc w:val="both"/>
        <w:rPr>
          <w:rFonts w:ascii="Times New Roman" w:hAnsi="Times New Roman" w:cs="Times New Roman"/>
          <w:sz w:val="24"/>
          <w:szCs w:val="24"/>
          <w:u w:val="single"/>
          <w:lang w:val="en-US"/>
        </w:rPr>
      </w:pPr>
      <w:r w:rsidRPr="002614FF">
        <w:rPr>
          <w:rFonts w:ascii="Times New Roman" w:hAnsi="Times New Roman" w:cs="Times New Roman"/>
          <w:sz w:val="24"/>
          <w:szCs w:val="24"/>
          <w:u w:val="single"/>
          <w:lang w:val="en-US"/>
        </w:rPr>
        <w:t>Mandatory minimum list and quantity of necessary machinery and equipment for the provision of services on the subject of procurement:</w:t>
      </w:r>
    </w:p>
    <w:p w14:paraId="4A6FF4E3" w14:textId="77777777" w:rsidR="002614FF" w:rsidRPr="002614FF" w:rsidRDefault="002614FF" w:rsidP="002614FF">
      <w:pPr>
        <w:widowControl w:val="0"/>
        <w:ind w:firstLine="284"/>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lastRenderedPageBreak/>
        <w:t>1. Lot 1 and Lot 2 - vehicles with installed measuring instruments that allow to measure the relevant parameters of the road and the condition of the pavement.</w:t>
      </w:r>
    </w:p>
    <w:p w14:paraId="44128EBE" w14:textId="77777777" w:rsidR="002614FF" w:rsidRPr="002614FF" w:rsidRDefault="002614FF" w:rsidP="002614FF">
      <w:pPr>
        <w:widowControl w:val="0"/>
        <w:ind w:firstLine="284"/>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2. Lot 2 - means for measuring the intensity of traffic flow, portable or stationary.</w:t>
      </w:r>
    </w:p>
    <w:p w14:paraId="16FAE68B" w14:textId="77777777" w:rsidR="002614FF" w:rsidRPr="002614FF" w:rsidRDefault="002614FF" w:rsidP="002614FF">
      <w:pPr>
        <w:widowControl w:val="0"/>
        <w:ind w:firstLine="284"/>
        <w:jc w:val="both"/>
        <w:rPr>
          <w:rFonts w:ascii="Times New Roman" w:hAnsi="Times New Roman" w:cs="Times New Roman"/>
          <w:sz w:val="24"/>
          <w:szCs w:val="24"/>
          <w:highlight w:val="yellow"/>
          <w:lang w:val="en-US"/>
        </w:rPr>
      </w:pPr>
      <w:r w:rsidRPr="002614FF">
        <w:rPr>
          <w:rFonts w:ascii="Times New Roman" w:hAnsi="Times New Roman" w:cs="Times New Roman"/>
          <w:sz w:val="24"/>
          <w:szCs w:val="24"/>
          <w:lang w:val="en-US"/>
        </w:rPr>
        <w:t>3. Lot 1 and Lot 2 - Computer equipment, the technical characteristics of which allow the operation of the Contractor's software to obtain and process the results of measurements of road condition parameters and convert them into a format compatible with HDM-4</w:t>
      </w:r>
    </w:p>
    <w:p w14:paraId="326B1BF8" w14:textId="77777777" w:rsidR="002614FF" w:rsidRPr="002614FF" w:rsidRDefault="002614FF" w:rsidP="002614FF">
      <w:pPr>
        <w:widowControl w:val="0"/>
        <w:jc w:val="center"/>
        <w:rPr>
          <w:rFonts w:ascii="Times New Roman" w:hAnsi="Times New Roman" w:cs="Times New Roman"/>
          <w:b/>
          <w:sz w:val="24"/>
          <w:szCs w:val="24"/>
        </w:rPr>
      </w:pPr>
    </w:p>
    <w:p w14:paraId="521CB8C8" w14:textId="77777777" w:rsidR="002614FF" w:rsidRPr="002614FF" w:rsidRDefault="002614FF" w:rsidP="002614FF">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1.1.1. To confirm the availability of its own material and technical base, the Bidder must provide a balance sheet signed by the Head (authorized person) and a certified seal (if any).</w:t>
      </w:r>
    </w:p>
    <w:p w14:paraId="32E9B9A2" w14:textId="77777777" w:rsidR="002614FF" w:rsidRPr="002614FF" w:rsidRDefault="002614FF" w:rsidP="002614FF">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In case of rent (leasing) of cars, devices, equipment, the Bidder must provide a duly certified copy of the relevant lease agreement, leasing, etc. with all annexes to it, which must be valid for the entire period of provision of services on the subject of purchase, and the original letter of confirmation or another person (party) specified in the relevant agreement, not to deny the use of his cars, devices, equipment, etc. for the provision of services by the Bidder on the subject of procurement.</w:t>
      </w:r>
    </w:p>
    <w:p w14:paraId="4B8341AF" w14:textId="77777777" w:rsidR="002614FF" w:rsidRPr="002614FF" w:rsidRDefault="002614FF" w:rsidP="002614FF">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1.2. The </w:t>
      </w:r>
      <w:r>
        <w:rPr>
          <w:rFonts w:ascii="Times New Roman" w:hAnsi="Times New Roman" w:cs="Times New Roman"/>
          <w:sz w:val="24"/>
          <w:szCs w:val="24"/>
          <w:lang w:val="en-US"/>
        </w:rPr>
        <w:t>B</w:t>
      </w:r>
      <w:r w:rsidRPr="002614FF">
        <w:rPr>
          <w:rFonts w:ascii="Times New Roman" w:hAnsi="Times New Roman" w:cs="Times New Roman"/>
          <w:sz w:val="24"/>
          <w:szCs w:val="24"/>
          <w:lang w:val="en-US"/>
        </w:rPr>
        <w:t>idder must have its own or involved test laboratory (s) / center (s) equipped with appropriate calibrated equipment for the measurements specified in Table 2 of this Bidding Document for Lot 1.</w:t>
      </w:r>
    </w:p>
    <w:p w14:paraId="057BBB82" w14:textId="77777777" w:rsidR="002614FF" w:rsidRPr="002614FF" w:rsidRDefault="002614FF" w:rsidP="002614FF">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To document the presence of a test laboratory (s)</w:t>
      </w:r>
    </w:p>
    <w:p w14:paraId="76D51109" w14:textId="77777777" w:rsidR="002614FF" w:rsidRPr="002614FF" w:rsidRDefault="002614FF" w:rsidP="002614FF">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Bidder(s) / center (s) must provide: a certificate in any form of the Bidder's testing laboratory (s) / center (s) listing the ability to perform the required tests;</w:t>
      </w:r>
    </w:p>
    <w:p w14:paraId="66FB89EB" w14:textId="77777777" w:rsidR="002614FF" w:rsidRPr="002614FF" w:rsidRDefault="002614FF" w:rsidP="002614FF">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Testing laboratories may be mobile and located in vehicles owned by the Contractor or a third party. Requirements for its involvement in the performance of measurement work see above.</w:t>
      </w:r>
    </w:p>
    <w:p w14:paraId="5AE6DBC1" w14:textId="77777777" w:rsidR="002614FF" w:rsidRPr="002614FF" w:rsidRDefault="002614FF" w:rsidP="002614FF">
      <w:pPr>
        <w:widowControl w:val="0"/>
        <w:rPr>
          <w:rFonts w:ascii="Times New Roman" w:hAnsi="Times New Roman" w:cs="Times New Roman"/>
          <w:b/>
          <w:sz w:val="24"/>
          <w:szCs w:val="24"/>
          <w:lang w:val="en-US"/>
        </w:rPr>
      </w:pPr>
      <w:r w:rsidRPr="002614FF">
        <w:rPr>
          <w:rFonts w:ascii="Times New Roman" w:hAnsi="Times New Roman" w:cs="Times New Roman"/>
          <w:sz w:val="24"/>
          <w:szCs w:val="24"/>
          <w:lang w:val="en-US"/>
        </w:rPr>
        <w:br w:type="page"/>
      </w:r>
      <w:r w:rsidRPr="002614FF">
        <w:rPr>
          <w:rFonts w:ascii="Times New Roman" w:hAnsi="Times New Roman" w:cs="Times New Roman"/>
          <w:b/>
          <w:sz w:val="24"/>
          <w:szCs w:val="24"/>
          <w:lang w:val="en-US"/>
        </w:rPr>
        <w:lastRenderedPageBreak/>
        <w:t>Documents required to confirm information on the absence of grounds for refusal to participate in the procurement procedure on the basis of Article 17 of the Law "On Public Procurement"</w:t>
      </w:r>
    </w:p>
    <w:tbl>
      <w:tblPr>
        <w:tblW w:w="102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15" w:type="dxa"/>
          <w:right w:w="115" w:type="dxa"/>
        </w:tblCellMar>
        <w:tblLook w:val="0000" w:firstRow="0" w:lastRow="0" w:firstColumn="0" w:lastColumn="0" w:noHBand="0" w:noVBand="0"/>
      </w:tblPr>
      <w:tblGrid>
        <w:gridCol w:w="3080"/>
        <w:gridCol w:w="1457"/>
        <w:gridCol w:w="1559"/>
        <w:gridCol w:w="142"/>
        <w:gridCol w:w="1559"/>
        <w:gridCol w:w="851"/>
        <w:gridCol w:w="1552"/>
      </w:tblGrid>
      <w:tr w:rsidR="002614FF" w:rsidRPr="002614FF" w14:paraId="13372C18" w14:textId="77777777" w:rsidTr="00B74CB9">
        <w:trPr>
          <w:trHeight w:val="662"/>
          <w:jc w:val="center"/>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95DB8" w14:textId="77777777" w:rsidR="002614FF" w:rsidRPr="002614FF" w:rsidRDefault="002614FF" w:rsidP="00B74CB9">
            <w:pPr>
              <w:widowControl w:val="0"/>
              <w:jc w:val="center"/>
              <w:rPr>
                <w:rFonts w:ascii="Times New Roman" w:hAnsi="Times New Roman" w:cs="Times New Roman"/>
                <w:sz w:val="24"/>
                <w:szCs w:val="24"/>
              </w:rPr>
            </w:pPr>
            <w:proofErr w:type="spellStart"/>
            <w:r w:rsidRPr="002614FF">
              <w:rPr>
                <w:rFonts w:ascii="Times New Roman" w:hAnsi="Times New Roman" w:cs="Times New Roman"/>
                <w:b/>
                <w:sz w:val="24"/>
                <w:szCs w:val="24"/>
              </w:rPr>
              <w:t>Grounds</w:t>
            </w:r>
            <w:proofErr w:type="spellEnd"/>
            <w:r w:rsidRPr="002614FF">
              <w:rPr>
                <w:rFonts w:ascii="Times New Roman" w:hAnsi="Times New Roman" w:cs="Times New Roman"/>
                <w:b/>
                <w:sz w:val="24"/>
                <w:szCs w:val="24"/>
              </w:rPr>
              <w:t xml:space="preserve"> </w:t>
            </w:r>
            <w:proofErr w:type="spellStart"/>
            <w:r w:rsidRPr="002614FF">
              <w:rPr>
                <w:rFonts w:ascii="Times New Roman" w:hAnsi="Times New Roman" w:cs="Times New Roman"/>
                <w:b/>
                <w:sz w:val="24"/>
                <w:szCs w:val="24"/>
              </w:rPr>
              <w:t>for</w:t>
            </w:r>
            <w:proofErr w:type="spellEnd"/>
            <w:r w:rsidRPr="002614FF">
              <w:rPr>
                <w:rFonts w:ascii="Times New Roman" w:hAnsi="Times New Roman" w:cs="Times New Roman"/>
                <w:b/>
                <w:sz w:val="24"/>
                <w:szCs w:val="24"/>
              </w:rPr>
              <w:t xml:space="preserve"> </w:t>
            </w:r>
            <w:proofErr w:type="spellStart"/>
            <w:r w:rsidRPr="002614FF">
              <w:rPr>
                <w:rFonts w:ascii="Times New Roman" w:hAnsi="Times New Roman" w:cs="Times New Roman"/>
                <w:b/>
                <w:sz w:val="24"/>
                <w:szCs w:val="24"/>
              </w:rPr>
              <w:t>rejection</w:t>
            </w:r>
            <w:proofErr w:type="spellEnd"/>
          </w:p>
        </w:tc>
        <w:tc>
          <w:tcPr>
            <w:tcW w:w="556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DD372E" w14:textId="77777777" w:rsidR="002614FF" w:rsidRPr="002614FF" w:rsidRDefault="002614FF" w:rsidP="00B74CB9">
            <w:pPr>
              <w:widowControl w:val="0"/>
              <w:jc w:val="center"/>
              <w:rPr>
                <w:rFonts w:ascii="Times New Roman" w:hAnsi="Times New Roman" w:cs="Times New Roman"/>
                <w:sz w:val="24"/>
                <w:szCs w:val="24"/>
                <w:lang w:val="en-US"/>
              </w:rPr>
            </w:pPr>
            <w:r w:rsidRPr="002614FF">
              <w:rPr>
                <w:rFonts w:ascii="Times New Roman" w:hAnsi="Times New Roman" w:cs="Times New Roman"/>
                <w:b/>
                <w:sz w:val="24"/>
                <w:szCs w:val="24"/>
                <w:lang w:val="en-US"/>
              </w:rPr>
              <w:t>Bidders in the procurement procedure</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9AC9A8" w14:textId="77777777" w:rsidR="002614FF" w:rsidRPr="002614FF" w:rsidRDefault="002614FF" w:rsidP="00B74CB9">
            <w:pPr>
              <w:widowControl w:val="0"/>
              <w:jc w:val="center"/>
              <w:rPr>
                <w:rFonts w:ascii="Times New Roman" w:hAnsi="Times New Roman" w:cs="Times New Roman"/>
                <w:sz w:val="24"/>
                <w:szCs w:val="24"/>
                <w:lang w:val="en-US"/>
              </w:rPr>
            </w:pPr>
            <w:r w:rsidRPr="002614FF">
              <w:rPr>
                <w:rFonts w:ascii="Times New Roman" w:hAnsi="Times New Roman" w:cs="Times New Roman"/>
                <w:b/>
                <w:sz w:val="24"/>
                <w:szCs w:val="24"/>
                <w:lang w:val="en-US"/>
              </w:rPr>
              <w:t>Winner of the procurement procedure</w:t>
            </w:r>
          </w:p>
        </w:tc>
      </w:tr>
      <w:tr w:rsidR="002614FF" w:rsidRPr="002614FF" w14:paraId="387CB6C7" w14:textId="77777777" w:rsidTr="00B74CB9">
        <w:trPr>
          <w:trHeight w:val="1322"/>
          <w:jc w:val="center"/>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A34426" w14:textId="77777777" w:rsidR="002614FF" w:rsidRPr="002614FF" w:rsidRDefault="002614FF" w:rsidP="00B74CB9">
            <w:pPr>
              <w:widowControl w:val="0"/>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t>Part one of Article 17 of the Law</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A3ED3" w14:textId="77777777" w:rsidR="002614FF" w:rsidRPr="002614FF" w:rsidRDefault="002614FF" w:rsidP="00B74CB9">
            <w:pPr>
              <w:widowControl w:val="0"/>
              <w:jc w:val="center"/>
              <w:rPr>
                <w:rFonts w:ascii="Times New Roman" w:hAnsi="Times New Roman" w:cs="Times New Roman"/>
                <w:sz w:val="24"/>
                <w:szCs w:val="24"/>
              </w:rPr>
            </w:pPr>
            <w:proofErr w:type="spellStart"/>
            <w:r w:rsidRPr="002614FF">
              <w:rPr>
                <w:rFonts w:ascii="Times New Roman" w:hAnsi="Times New Roman" w:cs="Times New Roman"/>
                <w:sz w:val="24"/>
                <w:szCs w:val="24"/>
              </w:rPr>
              <w:t>Method</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verifying</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information</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C8D009" w14:textId="77777777" w:rsidR="002614FF" w:rsidRPr="002614FF" w:rsidRDefault="002614FF" w:rsidP="00B74CB9">
            <w:pPr>
              <w:widowControl w:val="0"/>
              <w:jc w:val="center"/>
              <w:rPr>
                <w:rFonts w:ascii="Times New Roman" w:hAnsi="Times New Roman" w:cs="Times New Roman"/>
                <w:sz w:val="24"/>
                <w:szCs w:val="24"/>
              </w:rPr>
            </w:pPr>
            <w:proofErr w:type="spellStart"/>
            <w:r w:rsidRPr="002614FF">
              <w:rPr>
                <w:rFonts w:ascii="Times New Roman" w:hAnsi="Times New Roman" w:cs="Times New Roman"/>
                <w:sz w:val="24"/>
                <w:szCs w:val="24"/>
              </w:rPr>
              <w:t>Document</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name</w:t>
            </w:r>
            <w:proofErr w:type="spellEnd"/>
          </w:p>
          <w:p w14:paraId="6EE1C9A0"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t>(</w:t>
            </w:r>
            <w:proofErr w:type="spellStart"/>
            <w:r w:rsidRPr="002614FF">
              <w:rPr>
                <w:rFonts w:ascii="Times New Roman" w:hAnsi="Times New Roman" w:cs="Times New Roman"/>
                <w:sz w:val="24"/>
                <w:szCs w:val="24"/>
              </w:rPr>
              <w:t>Name</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of</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verification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method</w:t>
            </w:r>
            <w:proofErr w:type="spellEnd"/>
            <w:r w:rsidRPr="002614FF">
              <w:rPr>
                <w:rFonts w:ascii="Times New Roman" w:hAnsi="Times New Roman" w:cs="Times New Roman"/>
                <w:sz w:val="24"/>
                <w:szCs w:val="24"/>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00FB21" w14:textId="77777777" w:rsidR="002614FF" w:rsidRPr="002614FF" w:rsidRDefault="002614FF" w:rsidP="00B74CB9">
            <w:pPr>
              <w:widowControl w:val="0"/>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t>Requirements for the document (Description of the method of confirmation)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AF1282" w14:textId="77777777" w:rsidR="002614FF" w:rsidRPr="002614FF" w:rsidRDefault="002614FF" w:rsidP="00B74CB9">
            <w:pPr>
              <w:widowControl w:val="0"/>
              <w:jc w:val="center"/>
              <w:rPr>
                <w:rFonts w:ascii="Times New Roman" w:hAnsi="Times New Roman" w:cs="Times New Roman"/>
                <w:sz w:val="24"/>
                <w:szCs w:val="24"/>
              </w:rPr>
            </w:pPr>
            <w:proofErr w:type="spellStart"/>
            <w:r w:rsidRPr="002614FF">
              <w:rPr>
                <w:rFonts w:ascii="Times New Roman" w:hAnsi="Times New Roman" w:cs="Times New Roman"/>
                <w:sz w:val="24"/>
                <w:szCs w:val="24"/>
              </w:rPr>
              <w:t>Confirmation</w:t>
            </w:r>
            <w:proofErr w:type="spellEnd"/>
            <w:r w:rsidRPr="002614FF">
              <w:rPr>
                <w:rFonts w:ascii="Times New Roman" w:hAnsi="Times New Roman" w:cs="Times New Roman"/>
                <w:sz w:val="24"/>
                <w:szCs w:val="24"/>
              </w:rPr>
              <w:t xml:space="preserve"> </w:t>
            </w:r>
            <w:proofErr w:type="spellStart"/>
            <w:r w:rsidRPr="002614FF">
              <w:rPr>
                <w:rFonts w:ascii="Times New Roman" w:hAnsi="Times New Roman" w:cs="Times New Roman"/>
                <w:sz w:val="24"/>
                <w:szCs w:val="24"/>
              </w:rPr>
              <w:t>form</w:t>
            </w:r>
            <w:proofErr w:type="spellEnd"/>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5BFD1" w14:textId="77777777" w:rsidR="002614FF" w:rsidRPr="002614FF" w:rsidRDefault="002614FF" w:rsidP="00B74CB9">
            <w:pPr>
              <w:rPr>
                <w:rFonts w:ascii="Times New Roman" w:hAnsi="Times New Roman" w:cs="Times New Roman"/>
                <w:sz w:val="24"/>
                <w:szCs w:val="24"/>
              </w:rPr>
            </w:pPr>
          </w:p>
        </w:tc>
      </w:tr>
      <w:tr w:rsidR="002614FF" w:rsidRPr="002614FF" w14:paraId="1C8AA882" w14:textId="77777777" w:rsidTr="00B74CB9">
        <w:trPr>
          <w:trHeight w:val="3742"/>
          <w:jc w:val="center"/>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7CC1E4" w14:textId="77777777" w:rsidR="002614FF" w:rsidRPr="002614FF" w:rsidRDefault="002614FF" w:rsidP="00B74CB9">
            <w:pPr>
              <w:widowControl w:val="0"/>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1) The Client has indisputable evidence that the Bidder of the procurement procedure offers, gives or agrees to give directly or indirectly to any official (official) of the Client, other state body remuneration in any form, a proposal for employment, a valuable thing, service, etc.) in order to influence the decision to determine the winner of the procurement procedure or the application by the Client of a particular procurement procedure</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271A41" w14:textId="77777777" w:rsidR="002614FF" w:rsidRPr="002614FF" w:rsidRDefault="002614FF" w:rsidP="00B74CB9">
            <w:pPr>
              <w:widowControl w:val="0"/>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t>The Client checks the information independently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26DB98"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C347F6"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AC7803"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t>-</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850E84" w14:textId="77777777" w:rsidR="002614FF" w:rsidRPr="002614FF" w:rsidRDefault="002614FF" w:rsidP="00B74CB9">
            <w:pPr>
              <w:widowControl w:val="0"/>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checked directly by the Client during the procurement procedures, documents from the winner are not required</w:t>
            </w:r>
          </w:p>
        </w:tc>
      </w:tr>
      <w:tr w:rsidR="002614FF" w:rsidRPr="002614FF" w14:paraId="180B19D3" w14:textId="77777777" w:rsidTr="00B74CB9">
        <w:trPr>
          <w:trHeight w:val="3742"/>
          <w:jc w:val="center"/>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6F52CE" w14:textId="77777777" w:rsidR="002614FF" w:rsidRPr="002614FF" w:rsidRDefault="002614FF" w:rsidP="00B74CB9">
            <w:pPr>
              <w:widowControl w:val="0"/>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2) information on a legal entity that is a Bidder in the procurement procedure is entered into the Unified state register of persons who have committed corruption or corruption-related offenses</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C85890"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Is checked directly by the Client in the Unified state register of persons who have committed corruption or corruption-related offenses. Documents, information from the Bidders are </w:t>
            </w:r>
            <w:r w:rsidRPr="002614FF">
              <w:rPr>
                <w:rFonts w:ascii="Times New Roman" w:hAnsi="Times New Roman" w:cs="Times New Roman"/>
                <w:sz w:val="24"/>
                <w:szCs w:val="24"/>
                <w:lang w:val="en-US"/>
              </w:rPr>
              <w:lastRenderedPageBreak/>
              <w:t>not required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FA8134"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lastRenderedPageBreak/>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3B6927"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3DDF06"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t>-</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A1CB8F" w14:textId="77777777" w:rsidR="002614FF" w:rsidRPr="002614FF" w:rsidRDefault="002614FF" w:rsidP="00B74CB9">
            <w:pPr>
              <w:widowControl w:val="0"/>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Is checked directly by the Client in the Unified state register of persons who have committed corruption or corruption-related offenses, documents from the winner are not required</w:t>
            </w:r>
          </w:p>
        </w:tc>
      </w:tr>
      <w:tr w:rsidR="002614FF" w:rsidRPr="002614FF" w14:paraId="79215BAE" w14:textId="77777777" w:rsidTr="00B74CB9">
        <w:trPr>
          <w:trHeight w:val="3742"/>
          <w:jc w:val="center"/>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EA6434"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3) an official (servant) of the Bidder who is authorized by the Bidder to represent his interests during the procurement procedure, a natural person who is a Bidder, was prosecuted in accordance with the law for committing a corruption offense or an offense related to corruption</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1313B4"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Is checked directly by the Client in the Unified state register of persons who have committed corruption or corruption-related offenses. Documents, information from the Bidders are not required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E7C120"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E8AF34"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966223"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t>-</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3FC97C"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is checked directly by the Client in the Unified state register of persons who have committed corruption or corruption-related offenses, documents from the winner are not required</w:t>
            </w:r>
          </w:p>
        </w:tc>
      </w:tr>
      <w:tr w:rsidR="002614FF" w:rsidRPr="002614FF" w14:paraId="7C90D0C5" w14:textId="77777777" w:rsidTr="00B74CB9">
        <w:trPr>
          <w:trHeight w:val="6162"/>
          <w:jc w:val="center"/>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C726EA"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lastRenderedPageBreak/>
              <w:t>4) the business entity (Bidder) during the last three years was prosecuted for violation envisaged by paragraph 4 of the second part of Article 6, paragraph 1 of Article 50 of the Law of Ukraine "On Protection of Economic Competition", in the form of anticompetitive concerted actions tender results</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2C867E"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is checked directly by the Client in the Consolidated information on the decisions of the Committee bodies on recognition of violations of the legislation on protection of economic competition in the form of distortion of the results of tenders and imposition of fines, documents from Bidders are not required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308569"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7AEDBA"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FED795"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t>-</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A12EE6"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is checked directly by the Client in the Consolidated information on the decisions of the Committee bodies on recognition of violations of the legislation on protection of economic competition by economic entities in the form of distortion of results of tenders and imposition of a fine, documents from the winner are not required</w:t>
            </w:r>
          </w:p>
        </w:tc>
      </w:tr>
      <w:tr w:rsidR="002614FF" w:rsidRPr="002614FF" w14:paraId="459CC307" w14:textId="77777777" w:rsidTr="00B74CB9">
        <w:trPr>
          <w:trHeight w:val="10342"/>
          <w:jc w:val="center"/>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A5FDA5"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lastRenderedPageBreak/>
              <w:t>5) a natural person who is a Bidder in the procurement procedure has been convicted of a criminal offense committed for selfish motives (in particular, related to bribery and money laundering), whose criminal record has not been removed or expunged in the manner prescribed by law</w:t>
            </w:r>
          </w:p>
        </w:tc>
        <w:tc>
          <w:tcPr>
            <w:tcW w:w="14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0078E3"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It is checked according to the information provided by the Bidder</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2A5D0F"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Confirmation when submitting a tender offer or filling in the electronic field "Application", or providing a certificate in any form as part of the tender offer</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40AB98"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Information in any form that a natural person who is a Bidder in the procurement procedure has not been convicted of a criminal offense committed for selfish motives (in particular, related to bribery and money laundering), whose criminal record has not been removed or expunged in established by law, by confirming when submitting a tender offer or filling in the electronic field "Application", or providing a certificate in any form in accordance with the letter of the Ministry of Economy ref. № 3304-04 / 34835-06 dated 03.06.2020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03A0F7"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lang w:val="en-US"/>
              </w:rPr>
              <w:t xml:space="preserve">Application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42E6CA"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certificate (complete), issued by the Ministry of Internal Affairs of Ukraine, with information that the individual who is the winner (un) prosecuted, no (presence) of a criminal record or restrictions under criminal procedural law of Ukraine. The document must be as of the date not earlier than the date of publication of the notice of intent to enter into a procurement contract in the electronic procurement system.</w:t>
            </w:r>
          </w:p>
        </w:tc>
      </w:tr>
      <w:tr w:rsidR="002614FF" w:rsidRPr="002614FF" w14:paraId="6FBA0B29" w14:textId="77777777" w:rsidTr="00B74CB9">
        <w:trPr>
          <w:trHeight w:val="11222"/>
          <w:jc w:val="center"/>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F2AFE6" w14:textId="77777777" w:rsidR="002614FF" w:rsidRPr="002614FF" w:rsidRDefault="002614FF" w:rsidP="00B74CB9">
            <w:pPr>
              <w:widowControl w:val="0"/>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lastRenderedPageBreak/>
              <w:t>6) an official (official) of the Bidder who signed the tender offer (or authorized to sign the contract in the case of a negotiated procurement procedure), was convicted of a criminal offense committed for selfish motives (in particular, related to bribery, fraud and embezzlement) funds), the conviction of which is not removed or not repaid in the manner prescribed by law</w:t>
            </w:r>
          </w:p>
        </w:tc>
        <w:tc>
          <w:tcPr>
            <w:tcW w:w="1457"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52C18D" w14:textId="77777777" w:rsidR="002614FF" w:rsidRPr="002614FF" w:rsidRDefault="002614FF" w:rsidP="00B74CB9">
            <w:pPr>
              <w:widowControl w:val="0"/>
              <w:spacing w:line="276" w:lineRule="auto"/>
              <w:rPr>
                <w:rFonts w:ascii="Times New Roman" w:hAnsi="Times New Roman" w:cs="Times New Roman"/>
                <w:sz w:val="24"/>
                <w:szCs w:val="24"/>
                <w:lang w:val="en-US"/>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82480" w14:textId="77777777" w:rsidR="002614FF" w:rsidRPr="002614FF" w:rsidRDefault="002614FF" w:rsidP="00B74CB9">
            <w:pPr>
              <w:widowControl w:val="0"/>
              <w:spacing w:line="276" w:lineRule="auto"/>
              <w:rPr>
                <w:rFonts w:ascii="Times New Roman" w:hAnsi="Times New Roman" w:cs="Times New Roman"/>
                <w:sz w:val="24"/>
                <w:szCs w:val="24"/>
                <w:lang w:val="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FD1A05"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Information in any form that the official (servant) of the Bidder, who signed the tender offer, was not convicted of a criminal offense committed for selfish motives (including bribery, fraud and money laundering), a criminal record which is not withdrawn or repaid in the manner prescribed by law, by confirming when submitting a tender or filling in the electronic field "Application", or providing a certificate in any form in any form in accordance with the letter of the Ministry of Economy ref. № 3304-04 / 34835-06 dated 03.06.2020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DBEB49" w14:textId="77777777" w:rsidR="002614FF" w:rsidRPr="002614FF" w:rsidRDefault="002614FF" w:rsidP="00B74CB9">
            <w:pPr>
              <w:widowControl w:val="0"/>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Application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DE3593" w14:textId="77777777" w:rsidR="002614FF" w:rsidRPr="002614FF" w:rsidRDefault="002614FF" w:rsidP="00B74CB9">
            <w:pPr>
              <w:widowControl w:val="0"/>
              <w:rPr>
                <w:rFonts w:ascii="Times New Roman" w:hAnsi="Times New Roman" w:cs="Times New Roman"/>
                <w:sz w:val="24"/>
                <w:szCs w:val="24"/>
                <w:lang w:val="en-US"/>
              </w:rPr>
            </w:pPr>
            <w:proofErr w:type="gramStart"/>
            <w:r w:rsidRPr="002614FF">
              <w:rPr>
                <w:rFonts w:ascii="Times New Roman" w:hAnsi="Times New Roman" w:cs="Times New Roman"/>
                <w:sz w:val="24"/>
                <w:szCs w:val="24"/>
                <w:lang w:val="en-US"/>
              </w:rPr>
              <w:t>certificate</w:t>
            </w:r>
            <w:proofErr w:type="gramEnd"/>
            <w:r w:rsidRPr="002614FF">
              <w:rPr>
                <w:rFonts w:ascii="Times New Roman" w:hAnsi="Times New Roman" w:cs="Times New Roman"/>
                <w:sz w:val="24"/>
                <w:szCs w:val="24"/>
                <w:lang w:val="en-US"/>
              </w:rPr>
              <w:t xml:space="preserve"> (complete), issued by the Ministry of Internal Affairs of Ukraine, with the information that the official (servant) of the winner, who signed the tender offer, (not) prosecuted, no (presence) of a criminal record or restrictions provided by the criminal procedure legislation of Ukraine . The document must be as of the date, not earlier than the date of publication of the notice of intent to enter into a procurement contract in the electronic procurement system.</w:t>
            </w:r>
          </w:p>
        </w:tc>
      </w:tr>
      <w:tr w:rsidR="002614FF" w:rsidRPr="002614FF" w14:paraId="43B69810" w14:textId="77777777" w:rsidTr="00B74CB9">
        <w:trPr>
          <w:trHeight w:val="7702"/>
          <w:jc w:val="center"/>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4B1E07"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lastRenderedPageBreak/>
              <w:t>7) the tender offer submitted by the Bidder of the competitive procurement procedure or participation in the negotiated procedure is taken by the Bidder who is related to other Bidders of the procurement procedure and / or to the authorized person (persons) and / or to the Head of the Client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CBCF62"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is checked directly by the Client during the procurement procedures, in particular information on the list of founders (Bidders) of the legal entity; last name, first name, patronymic of persons elected (appointed) to the governing body of a legal entity can be viewed in the Unified state register of legal entities, natural persons - entrepreneurs and public formations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DF981A"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DAEB72"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87519F"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t>-</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533F76"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Is checked directly by the Client during the procurement procedures, documents from the winner are not required</w:t>
            </w:r>
          </w:p>
        </w:tc>
      </w:tr>
      <w:tr w:rsidR="002614FF" w:rsidRPr="002614FF" w14:paraId="19FB60C2" w14:textId="77777777" w:rsidTr="00B74CB9">
        <w:trPr>
          <w:trHeight w:val="3302"/>
          <w:jc w:val="center"/>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F483F0"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8) The </w:t>
            </w:r>
            <w:proofErr w:type="spellStart"/>
            <w:r w:rsidRPr="002614FF">
              <w:rPr>
                <w:rFonts w:ascii="Times New Roman" w:hAnsi="Times New Roman" w:cs="Times New Roman"/>
                <w:sz w:val="24"/>
                <w:szCs w:val="24"/>
                <w:lang w:val="en-US"/>
              </w:rPr>
              <w:t>Bidderof</w:t>
            </w:r>
            <w:proofErr w:type="spellEnd"/>
            <w:r w:rsidRPr="002614FF">
              <w:rPr>
                <w:rFonts w:ascii="Times New Roman" w:hAnsi="Times New Roman" w:cs="Times New Roman"/>
                <w:sz w:val="24"/>
                <w:szCs w:val="24"/>
                <w:lang w:val="en-US"/>
              </w:rPr>
              <w:t xml:space="preserve"> the procurement procedure has been declared bankrupt in accordance with the procedure established by law and liquidation proceedings have been opened against him</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767E22"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is checked directly by the Client in the Unified register of enterprises in respect of which bankruptcy proceedings have been initiated, documents from the Bidders are </w:t>
            </w:r>
            <w:r w:rsidRPr="002614FF">
              <w:rPr>
                <w:rFonts w:ascii="Times New Roman" w:hAnsi="Times New Roman" w:cs="Times New Roman"/>
                <w:sz w:val="24"/>
                <w:szCs w:val="24"/>
                <w:lang w:val="en-US"/>
              </w:rPr>
              <w:lastRenderedPageBreak/>
              <w:t>not required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D1A00F"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lastRenderedPageBreak/>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F66B1D"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78278E"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t>-</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923B58"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is checked directly by the Client in the Unified register of enterprises in respect of which bankruptcy proceedings have been initiated, documents from the winner are not </w:t>
            </w:r>
            <w:r w:rsidRPr="002614FF">
              <w:rPr>
                <w:rFonts w:ascii="Times New Roman" w:hAnsi="Times New Roman" w:cs="Times New Roman"/>
                <w:sz w:val="24"/>
                <w:szCs w:val="24"/>
                <w:lang w:val="en-US"/>
              </w:rPr>
              <w:lastRenderedPageBreak/>
              <w:t>required</w:t>
            </w:r>
          </w:p>
        </w:tc>
      </w:tr>
      <w:tr w:rsidR="002614FF" w:rsidRPr="002614FF" w14:paraId="623DF700" w14:textId="77777777" w:rsidTr="00B74CB9">
        <w:trPr>
          <w:trHeight w:val="3742"/>
          <w:jc w:val="center"/>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BBB862"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lastRenderedPageBreak/>
              <w:t>9) in the Unified state register of legal entities, individual entrepreneurs and public associations there is no information provided for in paragraph 9 of the second part of Article 9 of the Law of Ukraine "On State Registration of Legal Entities, Individual Entrepreneurs and Public Associations" (except non-residents)</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9D737F"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Is checked directly by the Client in the Unified state register of legal </w:t>
            </w:r>
            <w:proofErr w:type="spellStart"/>
            <w:r w:rsidRPr="002614FF">
              <w:rPr>
                <w:rFonts w:ascii="Times New Roman" w:hAnsi="Times New Roman" w:cs="Times New Roman"/>
                <w:sz w:val="24"/>
                <w:szCs w:val="24"/>
                <w:lang w:val="en-US"/>
              </w:rPr>
              <w:t>elntities</w:t>
            </w:r>
            <w:proofErr w:type="spellEnd"/>
            <w:r w:rsidRPr="002614FF">
              <w:rPr>
                <w:rFonts w:ascii="Times New Roman" w:hAnsi="Times New Roman" w:cs="Times New Roman"/>
                <w:sz w:val="24"/>
                <w:szCs w:val="24"/>
                <w:lang w:val="en-US"/>
              </w:rPr>
              <w:t>, individuals - entrepreneurs and public associations, documents from the Bidders are not required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64BE8D"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EF2B40"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5AEBD2"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rPr>
              <w:t>-</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15D29E"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Is checked directly by the Client in the Unified state register of legal </w:t>
            </w:r>
            <w:proofErr w:type="spellStart"/>
            <w:r w:rsidRPr="002614FF">
              <w:rPr>
                <w:rFonts w:ascii="Times New Roman" w:hAnsi="Times New Roman" w:cs="Times New Roman"/>
                <w:sz w:val="24"/>
                <w:szCs w:val="24"/>
                <w:lang w:val="en-US"/>
              </w:rPr>
              <w:t>elntities</w:t>
            </w:r>
            <w:proofErr w:type="spellEnd"/>
            <w:r w:rsidRPr="002614FF">
              <w:rPr>
                <w:rFonts w:ascii="Times New Roman" w:hAnsi="Times New Roman" w:cs="Times New Roman"/>
                <w:sz w:val="24"/>
                <w:szCs w:val="24"/>
                <w:lang w:val="en-US"/>
              </w:rPr>
              <w:t>, individuals - entrepreneurs and public associations, documents from the winner are not required</w:t>
            </w:r>
          </w:p>
        </w:tc>
      </w:tr>
      <w:tr w:rsidR="002614FF" w:rsidRPr="002614FF" w14:paraId="24F9EBE0" w14:textId="77777777" w:rsidTr="00B74CB9">
        <w:trPr>
          <w:trHeight w:val="13642"/>
          <w:jc w:val="center"/>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9A1A6"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lastRenderedPageBreak/>
              <w:t>10) a legal person that is a Bidder in the procurement procedure (except for non-residents) does not have an anti-corruption program or an anti-corruption program commissioner if the cost of purchasing goods (goods), services (services) or works is equal to or exceeds UAH 20 million</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FB57AB"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The Client does not require documents, information confirming the absence of grounds. Or if the purchase price exceeds UAH 20 million</w:t>
            </w:r>
          </w:p>
          <w:p w14:paraId="5C5EE00F"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 - it is checked according to the information provided by the Bidder</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C68E58"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 or if the purchase cost exceeds UAH 20 million</w:t>
            </w:r>
          </w:p>
          <w:p w14:paraId="624F9936"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 - confirmation when submitting a tender offer or filling in the electronic field "Application", or providing a certificate in any form as part of the offer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B5A541"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 or if the cost of procurement exceeds UAH 20 million </w:t>
            </w:r>
          </w:p>
          <w:p w14:paraId="2D917306"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 information in any form that the legal entity that is a Bidder in the procurement procedure (except non-residents) has an anti-corruption program and the Commissioner for Anti-Corruption Program by confirming when submitting a tender or filling in an electronic field "Application", and providing an anti-corruption program and a copy of the order appointing the Commissioner for the implementation of the anti-corruption program. If the Bidder in the procurement procedure is an association of Bidders, </w:t>
            </w:r>
            <w:r w:rsidRPr="002614FF">
              <w:rPr>
                <w:rFonts w:ascii="Times New Roman" w:hAnsi="Times New Roman" w:cs="Times New Roman"/>
                <w:sz w:val="24"/>
                <w:szCs w:val="24"/>
                <w:lang w:val="en-US"/>
              </w:rPr>
              <w:lastRenderedPageBreak/>
              <w:t>the Anti-corruption program and a copy of the order appointing the Commissioner for the implementation of the Anti-corruption program shall be provided separately for each of the Bidders of such association.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F680CD" w14:textId="77777777" w:rsidR="002614FF" w:rsidRPr="002614FF" w:rsidRDefault="002614FF" w:rsidP="00B74CB9">
            <w:pPr>
              <w:widowControl w:val="0"/>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lastRenderedPageBreak/>
              <w:t xml:space="preserve">Application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B80738" w14:textId="77777777" w:rsidR="002614FF" w:rsidRPr="002614FF" w:rsidRDefault="002614FF" w:rsidP="00B74CB9">
            <w:pPr>
              <w:widowControl w:val="0"/>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t>documents from the winner are not required</w:t>
            </w:r>
          </w:p>
        </w:tc>
      </w:tr>
      <w:tr w:rsidR="002614FF" w:rsidRPr="002614FF" w14:paraId="4D894ED6" w14:textId="77777777" w:rsidTr="00B74CB9">
        <w:trPr>
          <w:trHeight w:val="5282"/>
          <w:jc w:val="center"/>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DAC605"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lastRenderedPageBreak/>
              <w:t xml:space="preserve">11) A Bidder in a procurement procedure is a person to whom a sanction has been applied in the form of a ban on public procurement of goods, works and services in accordance with </w:t>
            </w:r>
            <w:r w:rsidRPr="002614FF">
              <w:rPr>
                <w:rFonts w:ascii="Times New Roman" w:hAnsi="Times New Roman" w:cs="Times New Roman"/>
                <w:sz w:val="24"/>
                <w:szCs w:val="24"/>
                <w:u w:val="single"/>
                <w:lang w:val="en-US"/>
              </w:rPr>
              <w:t>the Law of Ukraine</w:t>
            </w:r>
            <w:r w:rsidRPr="002614FF">
              <w:rPr>
                <w:rFonts w:ascii="Times New Roman" w:hAnsi="Times New Roman" w:cs="Times New Roman"/>
                <w:sz w:val="24"/>
                <w:szCs w:val="24"/>
                <w:lang w:val="en-US"/>
              </w:rPr>
              <w:t xml:space="preserve"> "On Sanctions"</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EB78E5"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is checked directly by the Client, documents from Bidders are not required (according to all current decisions of the National Security and Defense Council on application of personal special economic and other restrictive measures (sanctions) ", approved by Decrees of the President of Ukraine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89C32F" w14:textId="77777777" w:rsidR="002614FF" w:rsidRPr="002614FF" w:rsidRDefault="002614FF" w:rsidP="00B74CB9">
            <w:pPr>
              <w:rPr>
                <w:rFonts w:ascii="Times New Roman" w:hAnsi="Times New Roman" w:cs="Times New Roman"/>
                <w:sz w:val="24"/>
                <w:szCs w:val="24"/>
                <w:lang w:val="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119B51" w14:textId="77777777" w:rsidR="002614FF" w:rsidRPr="002614FF" w:rsidRDefault="002614FF" w:rsidP="00B74CB9">
            <w:pPr>
              <w:rPr>
                <w:rFonts w:ascii="Times New Roman" w:hAnsi="Times New Roman" w:cs="Times New Roman"/>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8069F0" w14:textId="77777777" w:rsidR="002614FF" w:rsidRPr="002614FF" w:rsidRDefault="002614FF" w:rsidP="00B74CB9">
            <w:pPr>
              <w:rPr>
                <w:rFonts w:ascii="Times New Roman" w:hAnsi="Times New Roman" w:cs="Times New Roman"/>
                <w:sz w:val="24"/>
                <w:szCs w:val="24"/>
                <w:lang w:val="en-US"/>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6CEB3C"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checked directly by the Client during the procurement procedures, documents from the winner are not required</w:t>
            </w:r>
          </w:p>
        </w:tc>
      </w:tr>
      <w:tr w:rsidR="002614FF" w:rsidRPr="002614FF" w14:paraId="2F5803D0" w14:textId="77777777" w:rsidTr="00B74CB9">
        <w:trPr>
          <w:trHeight w:val="12102"/>
          <w:jc w:val="center"/>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A2531E"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lastRenderedPageBreak/>
              <w:t>12) an official (servant) of the Bidder of the procurement procedure authorized by the Bidder to represent his interests during the procurement procedure, a natural person who is a Bidder has been prosecuted in accordance with the law for committing an offense related to the use of child labor or any -what forms of human trafficking</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5B648B"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It is checked according to the information provided by the Bidder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2CD647"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Confirmation when submitting a tender offer or filling in the electronic field "Application", or providing a certificate in any form as part of the proposal</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253AF5"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Information in any form that the official (official) of the Bidder of the procurement procedure, authorized by the Bidder to represent his interests during the procurement procedure, the natural person who is the Bidder, was not prosecuted under the law for committing an offense, related to the use of child labor or any form of trafficking in human beings, by confirming when submitting a tender offer or filling in the electronic field "Application", or providing a certificate in any form in accordance with the letter of the Ministry of Economy. № 3304-04 / 34835-06 dated 03.06.2020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53A8B0"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lang w:val="en-US"/>
              </w:rPr>
              <w:t xml:space="preserve">Application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7B4021"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provided by the winner in any form</w:t>
            </w:r>
          </w:p>
        </w:tc>
      </w:tr>
      <w:tr w:rsidR="002614FF" w:rsidRPr="002614FF" w14:paraId="6F237A34" w14:textId="77777777" w:rsidTr="00B74CB9">
        <w:trPr>
          <w:trHeight w:val="15007"/>
          <w:jc w:val="center"/>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970386"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lastRenderedPageBreak/>
              <w:t xml:space="preserve">13) The </w:t>
            </w:r>
            <w:proofErr w:type="gramStart"/>
            <w:r w:rsidRPr="002614FF">
              <w:rPr>
                <w:rFonts w:ascii="Times New Roman" w:hAnsi="Times New Roman" w:cs="Times New Roman"/>
                <w:sz w:val="24"/>
                <w:szCs w:val="24"/>
                <w:lang w:val="en-US"/>
              </w:rPr>
              <w:t>Bidder  of</w:t>
            </w:r>
            <w:proofErr w:type="gramEnd"/>
            <w:r w:rsidRPr="002614FF">
              <w:rPr>
                <w:rFonts w:ascii="Times New Roman" w:hAnsi="Times New Roman" w:cs="Times New Roman"/>
                <w:sz w:val="24"/>
                <w:szCs w:val="24"/>
                <w:lang w:val="en-US"/>
              </w:rPr>
              <w:t xml:space="preserve"> the procurement procedure has arrears of taxes and fees (mandatory payments), unless such Bidder has taken measures to install and defer such arrears in the manner and under the conditions specified by the legislation of the country of registration of such Bidder.</w:t>
            </w:r>
          </w:p>
          <w:p w14:paraId="626F1806" w14:textId="77777777" w:rsidR="002614FF" w:rsidRPr="002614FF" w:rsidRDefault="002614FF" w:rsidP="00B74CB9">
            <w:pPr>
              <w:widowControl w:val="0"/>
              <w:jc w:val="center"/>
              <w:rPr>
                <w:rFonts w:ascii="Times New Roman" w:hAnsi="Times New Roman" w:cs="Times New Roman"/>
                <w:sz w:val="24"/>
                <w:szCs w:val="24"/>
                <w:lang w:val="en-US"/>
              </w:rPr>
            </w:pPr>
          </w:p>
          <w:p w14:paraId="5AF9910B" w14:textId="77777777" w:rsidR="002614FF" w:rsidRPr="002614FF" w:rsidRDefault="002614FF" w:rsidP="00B74CB9">
            <w:pPr>
              <w:widowControl w:val="0"/>
              <w:jc w:val="center"/>
              <w:rPr>
                <w:rFonts w:ascii="Times New Roman" w:hAnsi="Times New Roman" w:cs="Times New Roman"/>
                <w:sz w:val="24"/>
                <w:szCs w:val="24"/>
                <w:lang w:val="en-US"/>
              </w:rPr>
            </w:pPr>
          </w:p>
          <w:p w14:paraId="333E3E4B" w14:textId="77777777" w:rsidR="002614FF" w:rsidRPr="002614FF" w:rsidRDefault="002614FF" w:rsidP="00B74CB9">
            <w:pPr>
              <w:widowControl w:val="0"/>
              <w:jc w:val="center"/>
              <w:rPr>
                <w:rFonts w:ascii="Times New Roman" w:hAnsi="Times New Roman" w:cs="Times New Roman"/>
                <w:sz w:val="24"/>
                <w:szCs w:val="24"/>
                <w:lang w:val="en-US"/>
              </w:rPr>
            </w:pPr>
          </w:p>
          <w:p w14:paraId="75E8A147" w14:textId="77777777" w:rsidR="002614FF" w:rsidRPr="002614FF" w:rsidRDefault="002614FF" w:rsidP="00B74CB9">
            <w:pPr>
              <w:widowControl w:val="0"/>
              <w:jc w:val="center"/>
              <w:rPr>
                <w:rFonts w:ascii="Times New Roman" w:hAnsi="Times New Roman" w:cs="Times New Roman"/>
                <w:sz w:val="24"/>
                <w:szCs w:val="24"/>
                <w:lang w:val="en-US"/>
              </w:rPr>
            </w:pPr>
          </w:p>
          <w:p w14:paraId="78801F6B" w14:textId="77777777" w:rsidR="002614FF" w:rsidRPr="002614FF" w:rsidRDefault="002614FF" w:rsidP="00B74CB9">
            <w:pPr>
              <w:widowControl w:val="0"/>
              <w:jc w:val="center"/>
              <w:rPr>
                <w:rFonts w:ascii="Times New Roman" w:hAnsi="Times New Roman" w:cs="Times New Roman"/>
                <w:sz w:val="24"/>
                <w:szCs w:val="24"/>
                <w:lang w:val="en-US"/>
              </w:rPr>
            </w:pPr>
          </w:p>
          <w:p w14:paraId="66424B2C" w14:textId="77777777" w:rsidR="002614FF" w:rsidRPr="002614FF" w:rsidRDefault="002614FF" w:rsidP="00B74CB9">
            <w:pPr>
              <w:widowControl w:val="0"/>
              <w:jc w:val="center"/>
              <w:rPr>
                <w:rFonts w:ascii="Times New Roman" w:hAnsi="Times New Roman" w:cs="Times New Roman"/>
                <w:sz w:val="24"/>
                <w:szCs w:val="24"/>
                <w:lang w:val="en-US"/>
              </w:rPr>
            </w:pPr>
          </w:p>
          <w:p w14:paraId="184AC834" w14:textId="77777777" w:rsidR="002614FF" w:rsidRPr="002614FF" w:rsidRDefault="002614FF" w:rsidP="00B74CB9">
            <w:pPr>
              <w:widowControl w:val="0"/>
              <w:jc w:val="center"/>
              <w:rPr>
                <w:rFonts w:ascii="Times New Roman" w:hAnsi="Times New Roman" w:cs="Times New Roman"/>
                <w:sz w:val="24"/>
                <w:szCs w:val="24"/>
                <w:lang w:val="en-US"/>
              </w:rPr>
            </w:pPr>
          </w:p>
          <w:p w14:paraId="07EF37FA" w14:textId="77777777" w:rsidR="002614FF" w:rsidRPr="002614FF" w:rsidRDefault="002614FF" w:rsidP="00B74CB9">
            <w:pPr>
              <w:widowControl w:val="0"/>
              <w:jc w:val="center"/>
              <w:rPr>
                <w:rFonts w:ascii="Times New Roman" w:hAnsi="Times New Roman" w:cs="Times New Roman"/>
                <w:sz w:val="24"/>
                <w:szCs w:val="24"/>
                <w:lang w:val="en-US"/>
              </w:rPr>
            </w:pPr>
          </w:p>
          <w:p w14:paraId="7F43376D" w14:textId="77777777" w:rsidR="002614FF" w:rsidRPr="002614FF" w:rsidRDefault="002614FF" w:rsidP="00B74CB9">
            <w:pPr>
              <w:widowControl w:val="0"/>
              <w:jc w:val="center"/>
              <w:rPr>
                <w:rFonts w:ascii="Times New Roman" w:hAnsi="Times New Roman" w:cs="Times New Roman"/>
                <w:sz w:val="24"/>
                <w:szCs w:val="24"/>
                <w:lang w:val="en-US"/>
              </w:rPr>
            </w:pPr>
          </w:p>
          <w:p w14:paraId="50B246FC" w14:textId="77777777" w:rsidR="002614FF" w:rsidRPr="002614FF" w:rsidRDefault="002614FF" w:rsidP="00B74CB9">
            <w:pPr>
              <w:widowControl w:val="0"/>
              <w:jc w:val="center"/>
              <w:rPr>
                <w:rFonts w:ascii="Times New Roman" w:hAnsi="Times New Roman" w:cs="Times New Roman"/>
                <w:sz w:val="24"/>
                <w:szCs w:val="24"/>
                <w:lang w:val="en-US"/>
              </w:rPr>
            </w:pPr>
          </w:p>
          <w:p w14:paraId="625A0B16" w14:textId="77777777" w:rsidR="002614FF" w:rsidRPr="002614FF" w:rsidRDefault="002614FF" w:rsidP="00B74CB9">
            <w:pPr>
              <w:widowControl w:val="0"/>
              <w:jc w:val="center"/>
              <w:rPr>
                <w:rFonts w:ascii="Times New Roman" w:hAnsi="Times New Roman" w:cs="Times New Roman"/>
                <w:sz w:val="24"/>
                <w:szCs w:val="24"/>
                <w:lang w:val="en-US"/>
              </w:rPr>
            </w:pPr>
          </w:p>
          <w:p w14:paraId="33682728" w14:textId="77777777" w:rsidR="002614FF" w:rsidRPr="002614FF" w:rsidRDefault="002614FF" w:rsidP="00B74CB9">
            <w:pPr>
              <w:widowControl w:val="0"/>
              <w:jc w:val="center"/>
              <w:rPr>
                <w:rFonts w:ascii="Times New Roman" w:hAnsi="Times New Roman" w:cs="Times New Roman"/>
                <w:sz w:val="24"/>
                <w:szCs w:val="24"/>
                <w:lang w:val="en-US"/>
              </w:rPr>
            </w:pPr>
          </w:p>
          <w:p w14:paraId="3DB2ED0B" w14:textId="77777777" w:rsidR="002614FF" w:rsidRPr="002614FF" w:rsidRDefault="002614FF" w:rsidP="00B74CB9">
            <w:pPr>
              <w:widowControl w:val="0"/>
              <w:jc w:val="center"/>
              <w:rPr>
                <w:rFonts w:ascii="Times New Roman" w:hAnsi="Times New Roman" w:cs="Times New Roman"/>
                <w:sz w:val="24"/>
                <w:szCs w:val="24"/>
                <w:lang w:val="en-US"/>
              </w:rPr>
            </w:pPr>
          </w:p>
          <w:p w14:paraId="143C8BBA" w14:textId="77777777" w:rsidR="002614FF" w:rsidRPr="002614FF" w:rsidRDefault="002614FF" w:rsidP="00B74CB9">
            <w:pPr>
              <w:widowControl w:val="0"/>
              <w:jc w:val="center"/>
              <w:rPr>
                <w:rFonts w:ascii="Times New Roman" w:hAnsi="Times New Roman" w:cs="Times New Roman"/>
                <w:sz w:val="24"/>
                <w:szCs w:val="24"/>
                <w:lang w:val="en-US"/>
              </w:rPr>
            </w:pPr>
          </w:p>
          <w:p w14:paraId="71C9120B" w14:textId="77777777" w:rsidR="002614FF" w:rsidRPr="002614FF" w:rsidRDefault="002614FF" w:rsidP="00B74CB9">
            <w:pPr>
              <w:widowControl w:val="0"/>
              <w:jc w:val="center"/>
              <w:rPr>
                <w:rFonts w:ascii="Times New Roman" w:hAnsi="Times New Roman" w:cs="Times New Roman"/>
                <w:sz w:val="24"/>
                <w:szCs w:val="24"/>
                <w:lang w:val="en-US"/>
              </w:rPr>
            </w:pPr>
          </w:p>
          <w:p w14:paraId="49C62808" w14:textId="77777777" w:rsidR="002614FF" w:rsidRPr="002614FF" w:rsidRDefault="002614FF" w:rsidP="00B74CB9">
            <w:pPr>
              <w:widowControl w:val="0"/>
              <w:jc w:val="center"/>
              <w:rPr>
                <w:rFonts w:ascii="Times New Roman" w:hAnsi="Times New Roman" w:cs="Times New Roman"/>
                <w:sz w:val="24"/>
                <w:szCs w:val="24"/>
                <w:lang w:val="en-US"/>
              </w:rPr>
            </w:pPr>
          </w:p>
          <w:p w14:paraId="51FA9472" w14:textId="77777777" w:rsidR="002614FF" w:rsidRPr="002614FF" w:rsidRDefault="002614FF" w:rsidP="00B74CB9">
            <w:pPr>
              <w:widowControl w:val="0"/>
              <w:jc w:val="center"/>
              <w:rPr>
                <w:rFonts w:ascii="Times New Roman" w:hAnsi="Times New Roman" w:cs="Times New Roman"/>
                <w:sz w:val="24"/>
                <w:szCs w:val="24"/>
                <w:lang w:val="en-US"/>
              </w:rPr>
            </w:pPr>
          </w:p>
          <w:p w14:paraId="151DB594" w14:textId="77777777" w:rsidR="002614FF" w:rsidRPr="002614FF" w:rsidRDefault="002614FF" w:rsidP="00B74CB9">
            <w:pPr>
              <w:widowControl w:val="0"/>
              <w:jc w:val="center"/>
              <w:rPr>
                <w:rFonts w:ascii="Times New Roman" w:hAnsi="Times New Roman" w:cs="Times New Roman"/>
                <w:sz w:val="24"/>
                <w:szCs w:val="24"/>
                <w:lang w:val="en-US"/>
              </w:rPr>
            </w:pPr>
          </w:p>
          <w:p w14:paraId="2FCBB247"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Measures for installment and deferral of such debt in the manner and under the conditions specified by the legislation of the country of registration of such Bidder</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831A85"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It is checked according to the information provided by the Bidder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9D3A28"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Confirmation when submitting a tender offer or filling in the electronic field "Application", or providing a certificate in any form as part of the proposal</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CCE234" w14:textId="77777777" w:rsidR="002614FF" w:rsidRPr="002614FF" w:rsidRDefault="002614FF" w:rsidP="00B74CB9">
            <w:pPr>
              <w:widowControl w:val="0"/>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Information in any form that the Bidder has no arrears of taxes and fees (mandatory payments) by confirming when submitting a tender or filling in the electronic field "Application", or providing a certificate in any form in accordance with the proposal in accordance with letter of the Ministry of Economy </w:t>
            </w:r>
            <w:proofErr w:type="spellStart"/>
            <w:r w:rsidRPr="002614FF">
              <w:rPr>
                <w:rFonts w:ascii="Times New Roman" w:hAnsi="Times New Roman" w:cs="Times New Roman"/>
                <w:sz w:val="24"/>
                <w:szCs w:val="24"/>
                <w:lang w:val="en-US"/>
              </w:rPr>
              <w:t>vyh</w:t>
            </w:r>
            <w:proofErr w:type="spellEnd"/>
            <w:r w:rsidRPr="002614FF">
              <w:rPr>
                <w:rFonts w:ascii="Times New Roman" w:hAnsi="Times New Roman" w:cs="Times New Roman"/>
                <w:sz w:val="24"/>
                <w:szCs w:val="24"/>
                <w:lang w:val="en-US"/>
              </w:rPr>
              <w:t>. № 3304-04 / 34835-06 dated 03.06.2020.</w:t>
            </w:r>
          </w:p>
          <w:p w14:paraId="550EBE47" w14:textId="77777777" w:rsidR="002614FF" w:rsidRPr="002614FF" w:rsidRDefault="002614FF" w:rsidP="00B74CB9">
            <w:pPr>
              <w:widowControl w:val="0"/>
              <w:jc w:val="center"/>
              <w:rPr>
                <w:rFonts w:ascii="Times New Roman" w:hAnsi="Times New Roman" w:cs="Times New Roman"/>
                <w:sz w:val="24"/>
                <w:szCs w:val="24"/>
                <w:lang w:val="en-US"/>
              </w:rPr>
            </w:pPr>
          </w:p>
          <w:p w14:paraId="31A69E62"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If a Bidder has arrears of taxes and fees (mandatory payments), it shall provide information in any form that such Bidder has taken measures to install and defer such arrears in the manner and under the conditions specified by the legislation of the country of registration of such Bidder, by </w:t>
            </w:r>
            <w:r w:rsidRPr="002614FF">
              <w:rPr>
                <w:rFonts w:ascii="Times New Roman" w:hAnsi="Times New Roman" w:cs="Times New Roman"/>
                <w:sz w:val="24"/>
                <w:szCs w:val="24"/>
                <w:lang w:val="en-US"/>
              </w:rPr>
              <w:lastRenderedPageBreak/>
              <w:t>confirming when submitting a tender offer or filling in the electronic field "Application", or providing a certificate in any form in the proposal in any form in accordance with the letter of the Ministry of Economy ref. № 3304-04 / 34835-06 dated 03.06.2020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16E15A" w14:textId="77777777" w:rsidR="002614FF" w:rsidRPr="002614FF" w:rsidRDefault="002614FF" w:rsidP="00B74CB9">
            <w:pPr>
              <w:widowControl w:val="0"/>
              <w:jc w:val="center"/>
              <w:rPr>
                <w:rFonts w:ascii="Times New Roman" w:hAnsi="Times New Roman" w:cs="Times New Roman"/>
                <w:sz w:val="24"/>
                <w:szCs w:val="24"/>
              </w:rPr>
            </w:pPr>
            <w:r w:rsidRPr="002614FF">
              <w:rPr>
                <w:rFonts w:ascii="Times New Roman" w:hAnsi="Times New Roman" w:cs="Times New Roman"/>
                <w:sz w:val="24"/>
                <w:szCs w:val="24"/>
                <w:lang w:val="en-US"/>
              </w:rPr>
              <w:lastRenderedPageBreak/>
              <w:t xml:space="preserve">Application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02C09"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Certificate issued by the State Tax Service of Ukraine on the absence of arrears of payments, control over the collection of which is entrusted to the supervisory authorities, the form of which is approved by the order of the Ministry of Finance of Ukraine dated 03.09.2018 №733. It is automatically formed in the electronic procurement system as a result of integration of the electronic procurement system with the information systems of the State Fiscal Service of Ukraine.</w:t>
            </w:r>
          </w:p>
          <w:p w14:paraId="15363628" w14:textId="77777777" w:rsidR="002614FF" w:rsidRPr="002614FF" w:rsidRDefault="002614FF" w:rsidP="00B74CB9">
            <w:pPr>
              <w:widowControl w:val="0"/>
              <w:rPr>
                <w:rFonts w:ascii="Times New Roman" w:hAnsi="Times New Roman" w:cs="Times New Roman"/>
                <w:sz w:val="24"/>
                <w:szCs w:val="24"/>
                <w:lang w:val="en-US"/>
              </w:rPr>
            </w:pPr>
          </w:p>
          <w:p w14:paraId="5BC84AB0"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Adoption of the relevant decision of the body of revenues and fees and the conclusion of an agreement </w:t>
            </w:r>
            <w:r w:rsidRPr="002614FF">
              <w:rPr>
                <w:rFonts w:ascii="Times New Roman" w:hAnsi="Times New Roman" w:cs="Times New Roman"/>
                <w:sz w:val="24"/>
                <w:szCs w:val="24"/>
                <w:lang w:val="en-US"/>
              </w:rPr>
              <w:lastRenderedPageBreak/>
              <w:t>on installments (deferrals) in accordance with the Order of the Ministry of Revenues and Duties of Ukraine dated 10.10.2013</w:t>
            </w:r>
          </w:p>
          <w:p w14:paraId="2DE61795" w14:textId="77777777" w:rsidR="002614FF" w:rsidRPr="002614FF" w:rsidRDefault="002614FF" w:rsidP="00B74CB9">
            <w:pPr>
              <w:widowControl w:val="0"/>
              <w:rPr>
                <w:rFonts w:ascii="Times New Roman" w:hAnsi="Times New Roman" w:cs="Times New Roman"/>
                <w:sz w:val="24"/>
                <w:szCs w:val="24"/>
              </w:rPr>
            </w:pPr>
            <w:r w:rsidRPr="002614FF">
              <w:rPr>
                <w:rFonts w:ascii="Times New Roman" w:hAnsi="Times New Roman" w:cs="Times New Roman"/>
                <w:sz w:val="24"/>
                <w:szCs w:val="24"/>
              </w:rPr>
              <w:t>№ 574</w:t>
            </w:r>
          </w:p>
        </w:tc>
      </w:tr>
      <w:tr w:rsidR="002614FF" w:rsidRPr="002614FF" w14:paraId="66E61F3C" w14:textId="77777777" w:rsidTr="00B74CB9">
        <w:trPr>
          <w:trHeight w:val="442"/>
          <w:jc w:val="center"/>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141D3E" w14:textId="77777777" w:rsidR="002614FF" w:rsidRPr="002614FF" w:rsidRDefault="002614FF" w:rsidP="00B74CB9">
            <w:pPr>
              <w:widowControl w:val="0"/>
              <w:jc w:val="center"/>
              <w:rPr>
                <w:rFonts w:ascii="Times New Roman" w:hAnsi="Times New Roman" w:cs="Times New Roman"/>
                <w:sz w:val="24"/>
                <w:szCs w:val="24"/>
                <w:lang w:val="en-US"/>
              </w:rPr>
            </w:pPr>
            <w:r w:rsidRPr="002614FF">
              <w:rPr>
                <w:rFonts w:ascii="Times New Roman" w:hAnsi="Times New Roman" w:cs="Times New Roman"/>
                <w:sz w:val="24"/>
                <w:szCs w:val="24"/>
                <w:lang w:val="en-US"/>
              </w:rPr>
              <w:lastRenderedPageBreak/>
              <w:t>Part two of Article 17 of the Law</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B2B336" w14:textId="77777777" w:rsidR="002614FF" w:rsidRPr="002614FF" w:rsidRDefault="002614FF" w:rsidP="00B74CB9">
            <w:pPr>
              <w:rPr>
                <w:rFonts w:ascii="Times New Roman" w:hAnsi="Times New Roman" w:cs="Times New Roman"/>
                <w:sz w:val="24"/>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91D05F" w14:textId="77777777" w:rsidR="002614FF" w:rsidRPr="002614FF" w:rsidRDefault="002614FF" w:rsidP="00B74CB9">
            <w:pPr>
              <w:rPr>
                <w:rFonts w:ascii="Times New Roman" w:hAnsi="Times New Roman" w:cs="Times New Roman"/>
                <w:sz w:val="24"/>
                <w:szCs w:val="24"/>
                <w:lang w:val="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F3975E" w14:textId="77777777" w:rsidR="002614FF" w:rsidRPr="002614FF" w:rsidRDefault="002614FF" w:rsidP="00B74CB9">
            <w:pPr>
              <w:rPr>
                <w:rFonts w:ascii="Times New Roman" w:hAnsi="Times New Roman" w:cs="Times New Roman"/>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02CD3C" w14:textId="77777777" w:rsidR="002614FF" w:rsidRPr="002614FF" w:rsidRDefault="002614FF" w:rsidP="00B74CB9">
            <w:pPr>
              <w:rPr>
                <w:rFonts w:ascii="Times New Roman" w:hAnsi="Times New Roman" w:cs="Times New Roman"/>
                <w:sz w:val="24"/>
                <w:szCs w:val="24"/>
                <w:lang w:val="en-US"/>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8859B5" w14:textId="77777777" w:rsidR="002614FF" w:rsidRPr="002614FF" w:rsidRDefault="002614FF" w:rsidP="00B74CB9">
            <w:pPr>
              <w:rPr>
                <w:rFonts w:ascii="Times New Roman" w:hAnsi="Times New Roman" w:cs="Times New Roman"/>
                <w:sz w:val="24"/>
                <w:szCs w:val="24"/>
                <w:lang w:val="en-US"/>
              </w:rPr>
            </w:pPr>
          </w:p>
        </w:tc>
      </w:tr>
      <w:tr w:rsidR="002614FF" w:rsidRPr="002614FF" w14:paraId="2EF4FA0B" w14:textId="77777777" w:rsidTr="00B74CB9">
        <w:trPr>
          <w:trHeight w:val="5502"/>
          <w:jc w:val="center"/>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4940A1"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The bidder has not fulfilled its obligations under the previously concluded procurement contract with the same Client, which led to its early termination, and sanctions in the form of fines and / or damages - within three years from the date of early termination of such contract.</w:t>
            </w:r>
          </w:p>
          <w:p w14:paraId="06411AC9" w14:textId="77777777" w:rsidR="002614FF" w:rsidRPr="002614FF" w:rsidRDefault="002614FF" w:rsidP="00B74CB9">
            <w:pPr>
              <w:widowControl w:val="0"/>
              <w:rPr>
                <w:rFonts w:ascii="Times New Roman" w:hAnsi="Times New Roman" w:cs="Times New Roman"/>
                <w:sz w:val="24"/>
                <w:szCs w:val="24"/>
                <w:lang w:val="en-US"/>
              </w:rPr>
            </w:pPr>
          </w:p>
          <w:p w14:paraId="0AAD50A3"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A Bidder in a procurement procedure who is in the circumstances specified in part two of Article 17 of the Law may provide confirmation of the measures taken to prove its reliability, despite the existence of appropriate grounds for refusing to participate in the procurement procedure.</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FB38DC"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It is checked according to the information provided by the Bidder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C119E1"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Upload by the Bidder of information in the form of a certificate in any form during the submission of the tender offer through the electronic procurement system</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0A8AED"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 xml:space="preserve">The Bidder of the procurement procedure in the electronic procurement system during the submission of the tender offer confirms the absence of grounds (part 3 of Article 17 of the Law). Information is provided in the form of a certificate in any form in accordance with the letter of the Ministry of Economy </w:t>
            </w:r>
            <w:proofErr w:type="spellStart"/>
            <w:r w:rsidRPr="002614FF">
              <w:rPr>
                <w:rFonts w:ascii="Times New Roman" w:hAnsi="Times New Roman" w:cs="Times New Roman"/>
                <w:sz w:val="24"/>
                <w:szCs w:val="24"/>
                <w:lang w:val="en-US"/>
              </w:rPr>
              <w:t>vyh</w:t>
            </w:r>
            <w:proofErr w:type="spellEnd"/>
            <w:r w:rsidRPr="002614FF">
              <w:rPr>
                <w:rFonts w:ascii="Times New Roman" w:hAnsi="Times New Roman" w:cs="Times New Roman"/>
                <w:sz w:val="24"/>
                <w:szCs w:val="24"/>
                <w:lang w:val="en-US"/>
              </w:rPr>
              <w:t>. 3304-04 / 34835-06 dated 03.06.2020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809D28"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Information in the form of a certificate in any form</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1A106E" w14:textId="77777777" w:rsidR="002614FF" w:rsidRPr="002614FF" w:rsidRDefault="002614FF" w:rsidP="00B74CB9">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provided by the winner in any form</w:t>
            </w:r>
          </w:p>
        </w:tc>
      </w:tr>
    </w:tbl>
    <w:p w14:paraId="072946AD" w14:textId="77777777" w:rsidR="002614FF" w:rsidRPr="002614FF" w:rsidRDefault="002614FF" w:rsidP="002614FF">
      <w:pPr>
        <w:widowControl w:val="0"/>
        <w:jc w:val="center"/>
        <w:rPr>
          <w:rFonts w:ascii="Times New Roman" w:hAnsi="Times New Roman" w:cs="Times New Roman"/>
          <w:b/>
          <w:sz w:val="24"/>
          <w:szCs w:val="24"/>
          <w:lang w:val="en-US"/>
        </w:rPr>
      </w:pPr>
    </w:p>
    <w:p w14:paraId="558903AF" w14:textId="77777777" w:rsidR="002614FF" w:rsidRPr="002614FF" w:rsidRDefault="002614FF" w:rsidP="002614FF">
      <w:pPr>
        <w:widowControl w:val="0"/>
        <w:jc w:val="both"/>
        <w:rPr>
          <w:rFonts w:ascii="Times New Roman" w:hAnsi="Times New Roman" w:cs="Times New Roman"/>
          <w:sz w:val="24"/>
          <w:szCs w:val="24"/>
          <w:lang w:val="en-US"/>
        </w:rPr>
      </w:pPr>
      <w:r w:rsidRPr="002614FF">
        <w:rPr>
          <w:rFonts w:ascii="Times New Roman" w:hAnsi="Times New Roman" w:cs="Times New Roman"/>
          <w:i/>
          <w:sz w:val="24"/>
          <w:szCs w:val="24"/>
          <w:lang w:val="en-US"/>
        </w:rPr>
        <w:t>Signature of the Head or authorized person of the Bidder - legal entity, natural person - entrepreneur, certified by the seal (in case of its use).</w:t>
      </w:r>
    </w:p>
    <w:p w14:paraId="045F2A31" w14:textId="77777777" w:rsidR="002614FF" w:rsidRPr="002614FF" w:rsidRDefault="002614FF" w:rsidP="002614FF">
      <w:pPr>
        <w:widowControl w:val="0"/>
        <w:ind w:left="426"/>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br w:type="page"/>
      </w:r>
    </w:p>
    <w:p w14:paraId="51E25691" w14:textId="77777777" w:rsidR="002614FF" w:rsidRPr="002614FF" w:rsidRDefault="002614FF" w:rsidP="002614FF">
      <w:pPr>
        <w:widowControl w:val="0"/>
        <w:ind w:firstLine="709"/>
        <w:jc w:val="center"/>
        <w:rPr>
          <w:rFonts w:ascii="Times New Roman" w:hAnsi="Times New Roman" w:cs="Times New Roman"/>
          <w:b/>
          <w:sz w:val="24"/>
          <w:szCs w:val="24"/>
          <w:lang w:val="en-US"/>
        </w:rPr>
      </w:pPr>
      <w:r w:rsidRPr="002614FF">
        <w:rPr>
          <w:rFonts w:ascii="Times New Roman" w:hAnsi="Times New Roman" w:cs="Times New Roman"/>
          <w:b/>
          <w:sz w:val="24"/>
          <w:szCs w:val="24"/>
        </w:rPr>
        <w:lastRenderedPageBreak/>
        <w:t>ІІ</w:t>
      </w:r>
      <w:r w:rsidRPr="002614FF">
        <w:rPr>
          <w:rFonts w:ascii="Times New Roman" w:hAnsi="Times New Roman" w:cs="Times New Roman"/>
          <w:b/>
          <w:sz w:val="24"/>
          <w:szCs w:val="24"/>
          <w:lang w:val="en-US"/>
        </w:rPr>
        <w:t>. OTHER documents provided by the Bidder as part of the tender offer:</w:t>
      </w:r>
    </w:p>
    <w:p w14:paraId="731FDE6D" w14:textId="77777777" w:rsidR="002614FF" w:rsidRPr="002614FF" w:rsidRDefault="002614FF" w:rsidP="002614FF">
      <w:pPr>
        <w:widowControl w:val="0"/>
        <w:ind w:firstLine="709"/>
        <w:jc w:val="center"/>
        <w:rPr>
          <w:rFonts w:ascii="Times New Roman" w:hAnsi="Times New Roman" w:cs="Times New Roman"/>
          <w:b/>
          <w:sz w:val="24"/>
          <w:szCs w:val="24"/>
          <w:lang w:val="en-US"/>
        </w:rPr>
      </w:pPr>
    </w:p>
    <w:p w14:paraId="28A4EF10" w14:textId="77777777" w:rsidR="002614FF" w:rsidRPr="002614FF" w:rsidRDefault="002614FF" w:rsidP="002614FF">
      <w:pPr>
        <w:widowControl w:val="0"/>
        <w:rPr>
          <w:rFonts w:ascii="Times New Roman" w:hAnsi="Times New Roman" w:cs="Times New Roman"/>
          <w:sz w:val="24"/>
          <w:szCs w:val="24"/>
          <w:lang w:val="en-US"/>
        </w:rPr>
      </w:pPr>
      <w:r w:rsidRPr="002614FF">
        <w:rPr>
          <w:rFonts w:ascii="Times New Roman" w:hAnsi="Times New Roman" w:cs="Times New Roman"/>
          <w:sz w:val="24"/>
          <w:szCs w:val="24"/>
          <w:lang w:val="en-US"/>
        </w:rPr>
        <w:t>The certificate, drawn up in any form signed by the authorized person of the Bidder and containing the information of the Bidder, namely:</w:t>
      </w:r>
    </w:p>
    <w:p w14:paraId="5A740F34" w14:textId="77777777" w:rsidR="002614FF" w:rsidRPr="002614FF" w:rsidRDefault="002614FF" w:rsidP="002614FF">
      <w:pPr>
        <w:widowControl w:val="0"/>
        <w:ind w:left="426" w:firstLine="709"/>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a) details (location (residence), telephone, fax, contact phone);</w:t>
      </w:r>
    </w:p>
    <w:p w14:paraId="3178284A" w14:textId="77777777" w:rsidR="002614FF" w:rsidRPr="002614FF" w:rsidRDefault="002614FF" w:rsidP="002614FF">
      <w:pPr>
        <w:widowControl w:val="0"/>
        <w:ind w:left="426" w:firstLine="709"/>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b) the management and / or the authorized person (s) of the Bidder to sign the proposal and the procurement contract (position, surname, name, patronymic);</w:t>
      </w:r>
    </w:p>
    <w:p w14:paraId="69AE7606" w14:textId="77777777" w:rsidR="002614FF" w:rsidRPr="002614FF" w:rsidRDefault="002614FF" w:rsidP="002614FF">
      <w:pPr>
        <w:widowControl w:val="0"/>
        <w:ind w:left="426" w:firstLine="709"/>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c) information on the details of the bank account on which the payment will be made under the agreement.</w:t>
      </w:r>
    </w:p>
    <w:p w14:paraId="64F2A788" w14:textId="77777777" w:rsidR="002614FF" w:rsidRPr="002614FF" w:rsidRDefault="002614FF" w:rsidP="002614FF">
      <w:pPr>
        <w:widowControl w:val="0"/>
        <w:ind w:left="426" w:firstLine="709"/>
        <w:jc w:val="both"/>
        <w:rPr>
          <w:rFonts w:ascii="Times New Roman" w:hAnsi="Times New Roman" w:cs="Times New Roman"/>
          <w:sz w:val="24"/>
          <w:szCs w:val="24"/>
          <w:lang w:val="en-US"/>
        </w:rPr>
      </w:pPr>
      <w:proofErr w:type="gramStart"/>
      <w:r w:rsidRPr="002614FF">
        <w:rPr>
          <w:rFonts w:ascii="Times New Roman" w:hAnsi="Times New Roman" w:cs="Times New Roman"/>
          <w:sz w:val="24"/>
          <w:szCs w:val="24"/>
          <w:lang w:val="en-US"/>
        </w:rPr>
        <w:t>- Documentary confirmation of the authority to sign the tender offer documents and the procurement contract, namely: scanned copy (original or copy of the document) of the protocol decision of the Bidders (shareholders, owners) and the order on appointment and / or power of attorney (or other document) to the authorized ) the person (persons) of the Bidder (duly executed taking into account the statutory documents);</w:t>
      </w:r>
      <w:proofErr w:type="gramEnd"/>
    </w:p>
    <w:p w14:paraId="4C120710" w14:textId="77777777" w:rsidR="002614FF" w:rsidRPr="002614FF" w:rsidRDefault="002614FF" w:rsidP="002614FF">
      <w:pPr>
        <w:widowControl w:val="0"/>
        <w:ind w:left="426" w:firstLine="709"/>
        <w:jc w:val="both"/>
        <w:rPr>
          <w:rFonts w:ascii="Times New Roman" w:hAnsi="Times New Roman" w:cs="Times New Roman"/>
          <w:sz w:val="24"/>
          <w:szCs w:val="24"/>
          <w:lang w:val="en-US"/>
        </w:rPr>
      </w:pPr>
      <w:r w:rsidRPr="002614FF">
        <w:rPr>
          <w:rFonts w:ascii="Times New Roman" w:hAnsi="Times New Roman" w:cs="Times New Roman"/>
          <w:sz w:val="24"/>
          <w:szCs w:val="24"/>
          <w:lang w:val="en-US"/>
        </w:rPr>
        <w:t>- information certificate with a description of environmental protection measures during the provision of services according to the subject of procurement.</w:t>
      </w:r>
    </w:p>
    <w:p w14:paraId="6AA5D7E9" w14:textId="77777777" w:rsidR="002614FF" w:rsidRPr="002614FF" w:rsidRDefault="002614FF" w:rsidP="002614FF">
      <w:pPr>
        <w:rPr>
          <w:rFonts w:ascii="Times New Roman" w:hAnsi="Times New Roman" w:cs="Times New Roman"/>
          <w:b/>
          <w:sz w:val="24"/>
          <w:szCs w:val="24"/>
          <w:lang w:val="en-US"/>
        </w:rPr>
      </w:pPr>
    </w:p>
    <w:p w14:paraId="77590372" w14:textId="77777777" w:rsidR="002614FF" w:rsidRPr="002614FF" w:rsidRDefault="002614FF" w:rsidP="002614FF">
      <w:pPr>
        <w:spacing w:before="240" w:after="240"/>
        <w:jc w:val="both"/>
        <w:rPr>
          <w:rFonts w:ascii="Times New Roman" w:hAnsi="Times New Roman" w:cs="Times New Roman"/>
          <w:b/>
          <w:i/>
          <w:sz w:val="24"/>
          <w:szCs w:val="24"/>
          <w:lang w:val="en-US"/>
        </w:rPr>
      </w:pPr>
      <w:bookmarkStart w:id="1" w:name="_miilbopdmsvh" w:colFirst="0" w:colLast="0"/>
      <w:bookmarkEnd w:id="1"/>
      <w:r w:rsidRPr="002614FF">
        <w:rPr>
          <w:rFonts w:ascii="Times New Roman" w:hAnsi="Times New Roman" w:cs="Times New Roman"/>
          <w:b/>
          <w:i/>
          <w:sz w:val="24"/>
          <w:szCs w:val="24"/>
          <w:lang w:val="en-US"/>
        </w:rPr>
        <w:t>In order to fulfill the requirements for submission of documents provided for in Annex 2 to the tender documentation, non-resident bidders shall submit as part of their tender offer the documents provided for by the legislation of the countries where they are registered with a translation into Ukrainian.</w:t>
      </w:r>
    </w:p>
    <w:p w14:paraId="2CE62BA5" w14:textId="77777777" w:rsidR="002614FF" w:rsidRPr="002614FF" w:rsidRDefault="002614FF" w:rsidP="002614FF">
      <w:pPr>
        <w:spacing w:before="240" w:after="240"/>
        <w:jc w:val="both"/>
        <w:rPr>
          <w:rFonts w:ascii="Times New Roman" w:hAnsi="Times New Roman" w:cs="Times New Roman"/>
          <w:i/>
          <w:sz w:val="24"/>
          <w:szCs w:val="24"/>
          <w:lang w:val="en-US"/>
        </w:rPr>
      </w:pPr>
      <w:r w:rsidRPr="002614FF">
        <w:rPr>
          <w:rFonts w:ascii="Times New Roman" w:hAnsi="Times New Roman" w:cs="Times New Roman"/>
          <w:i/>
          <w:sz w:val="24"/>
          <w:szCs w:val="24"/>
          <w:lang w:val="en-US"/>
        </w:rPr>
        <w:t>If the Bidder in accordance with current legislation or a non-resident Bidder in accordance with the legislation of the country of registration is not required to draw up any of these documents, such Bidder provides an explanatory letter in any form, signed by the authorized person of the Bidde and certified with a seal (if any) in which indicates the legal grounds for failure to provide the above documents. Documents may be submitted in duplicate in a foreign language and with a translation into Ukrainian. The Ukrainian version of the translation has the highest force and must be pre-agreed to avoid inconsistencies with the requirements of the tender and the legislation of Ukraine.</w:t>
      </w:r>
    </w:p>
    <w:p w14:paraId="15251CE8" w14:textId="77777777" w:rsidR="002614FF" w:rsidRPr="002614FF" w:rsidRDefault="002614FF" w:rsidP="002614FF">
      <w:pPr>
        <w:spacing w:before="240" w:after="240"/>
        <w:ind w:firstLine="700"/>
        <w:jc w:val="both"/>
        <w:rPr>
          <w:rFonts w:ascii="Times New Roman" w:hAnsi="Times New Roman" w:cs="Times New Roman"/>
          <w:b/>
          <w:sz w:val="24"/>
          <w:szCs w:val="24"/>
          <w:lang w:val="en-US"/>
        </w:rPr>
      </w:pPr>
      <w:r w:rsidRPr="002614FF">
        <w:rPr>
          <w:rFonts w:ascii="Times New Roman" w:hAnsi="Times New Roman" w:cs="Times New Roman"/>
          <w:b/>
          <w:sz w:val="24"/>
          <w:szCs w:val="24"/>
          <w:lang w:val="en-US"/>
        </w:rPr>
        <w:t xml:space="preserve"> </w:t>
      </w:r>
    </w:p>
    <w:p w14:paraId="4BD29A17" w14:textId="77777777" w:rsidR="002614FF" w:rsidRPr="002614FF" w:rsidRDefault="002614FF" w:rsidP="002614FF">
      <w:pPr>
        <w:spacing w:after="180" w:line="276" w:lineRule="auto"/>
        <w:jc w:val="both"/>
        <w:rPr>
          <w:rFonts w:ascii="Times New Roman" w:hAnsi="Times New Roman" w:cs="Times New Roman"/>
          <w:sz w:val="24"/>
          <w:szCs w:val="24"/>
          <w:lang w:val="en-US"/>
        </w:rPr>
      </w:pPr>
    </w:p>
    <w:p w14:paraId="696E4BD4" w14:textId="77777777" w:rsidR="002614FF" w:rsidRPr="002614FF" w:rsidRDefault="002614FF" w:rsidP="002614FF">
      <w:pPr>
        <w:spacing w:before="240" w:after="240"/>
        <w:jc w:val="both"/>
        <w:rPr>
          <w:rFonts w:ascii="Times New Roman" w:hAnsi="Times New Roman" w:cs="Times New Roman"/>
          <w:sz w:val="24"/>
          <w:szCs w:val="24"/>
          <w:lang w:val="en-US"/>
        </w:rPr>
      </w:pPr>
    </w:p>
    <w:p w14:paraId="475FFE4C" w14:textId="77777777" w:rsidR="002614FF" w:rsidRPr="002614FF" w:rsidRDefault="002614FF" w:rsidP="002614FF">
      <w:pPr>
        <w:widowControl w:val="0"/>
        <w:pBdr>
          <w:top w:val="nil"/>
          <w:left w:val="nil"/>
          <w:bottom w:val="nil"/>
          <w:right w:val="nil"/>
          <w:between w:val="nil"/>
        </w:pBdr>
        <w:jc w:val="both"/>
        <w:rPr>
          <w:rFonts w:ascii="Times New Roman" w:hAnsi="Times New Roman" w:cs="Times New Roman"/>
          <w:sz w:val="24"/>
          <w:szCs w:val="24"/>
          <w:lang w:val="en-US"/>
        </w:rPr>
      </w:pPr>
    </w:p>
    <w:p w14:paraId="48AB943B" w14:textId="77777777" w:rsidR="002614FF" w:rsidRPr="002614FF" w:rsidRDefault="002614FF" w:rsidP="00853791">
      <w:pPr>
        <w:spacing w:after="180" w:line="276" w:lineRule="auto"/>
        <w:jc w:val="both"/>
        <w:rPr>
          <w:rFonts w:ascii="Times New Roman" w:hAnsi="Times New Roman" w:cs="Times New Roman"/>
          <w:sz w:val="24"/>
          <w:szCs w:val="24"/>
          <w:lang w:val="en-US"/>
        </w:rPr>
      </w:pPr>
    </w:p>
    <w:p w14:paraId="7962877A" w14:textId="77777777" w:rsidR="002614FF" w:rsidRPr="002614FF" w:rsidRDefault="002614FF" w:rsidP="00853791">
      <w:pPr>
        <w:spacing w:after="180" w:line="276" w:lineRule="auto"/>
        <w:jc w:val="both"/>
        <w:rPr>
          <w:rFonts w:ascii="Times New Roman" w:hAnsi="Times New Roman" w:cs="Times New Roman"/>
          <w:sz w:val="24"/>
          <w:szCs w:val="24"/>
        </w:rPr>
      </w:pPr>
    </w:p>
    <w:p w14:paraId="53F450AD" w14:textId="77777777" w:rsidR="002614FF" w:rsidRPr="002614FF" w:rsidRDefault="002614FF" w:rsidP="00853791">
      <w:pPr>
        <w:spacing w:after="180" w:line="276" w:lineRule="auto"/>
        <w:jc w:val="both"/>
        <w:rPr>
          <w:rFonts w:ascii="Times New Roman" w:hAnsi="Times New Roman" w:cs="Times New Roman"/>
          <w:sz w:val="24"/>
          <w:szCs w:val="24"/>
        </w:rPr>
      </w:pPr>
    </w:p>
    <w:sectPr w:rsidR="002614FF" w:rsidRPr="002614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75058"/>
    <w:multiLevelType w:val="multilevel"/>
    <w:tmpl w:val="1D242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2A0DDB"/>
    <w:multiLevelType w:val="multilevel"/>
    <w:tmpl w:val="8356F538"/>
    <w:lvl w:ilvl="0">
      <w:start w:val="1"/>
      <w:numFmt w:val="decimal"/>
      <w:lvlText w:val="%1."/>
      <w:lvlJc w:val="left"/>
      <w:pPr>
        <w:ind w:left="720" w:hanging="360"/>
      </w:pPr>
      <w:rPr>
        <w:b/>
        <w:smallCaps w:val="0"/>
        <w:strike w:val="0"/>
        <w:shd w:val="clear" w:color="auto" w:fill="auto"/>
        <w:vertAlign w:val="baseline"/>
      </w:rPr>
    </w:lvl>
    <w:lvl w:ilvl="1">
      <w:start w:val="1"/>
      <w:numFmt w:val="decimal"/>
      <w:lvlText w:val="%1.%2."/>
      <w:lvlJc w:val="left"/>
      <w:pPr>
        <w:ind w:left="360" w:hanging="360"/>
      </w:pPr>
      <w:rPr>
        <w:b/>
        <w:smallCaps w:val="0"/>
        <w:strike w:val="0"/>
        <w:shd w:val="clear" w:color="auto" w:fill="auto"/>
        <w:vertAlign w:val="baseline"/>
      </w:rPr>
    </w:lvl>
    <w:lvl w:ilvl="2">
      <w:start w:val="1"/>
      <w:numFmt w:val="decimal"/>
      <w:lvlText w:val="%1.%2.%3."/>
      <w:lvlJc w:val="left"/>
      <w:pPr>
        <w:ind w:left="1080" w:hanging="720"/>
      </w:pPr>
      <w:rPr>
        <w:b/>
        <w:smallCaps w:val="0"/>
        <w:strike w:val="0"/>
        <w:shd w:val="clear" w:color="auto" w:fill="auto"/>
        <w:vertAlign w:val="baseline"/>
      </w:rPr>
    </w:lvl>
    <w:lvl w:ilvl="3">
      <w:start w:val="1"/>
      <w:numFmt w:val="decimal"/>
      <w:lvlText w:val="%1.%2.%3.%4."/>
      <w:lvlJc w:val="left"/>
      <w:pPr>
        <w:ind w:left="1080" w:hanging="720"/>
      </w:pPr>
      <w:rPr>
        <w:b/>
        <w:smallCaps w:val="0"/>
        <w:strike w:val="0"/>
        <w:shd w:val="clear" w:color="auto" w:fill="auto"/>
        <w:vertAlign w:val="baseline"/>
      </w:rPr>
    </w:lvl>
    <w:lvl w:ilvl="4">
      <w:start w:val="1"/>
      <w:numFmt w:val="decimal"/>
      <w:lvlText w:val="%1.%2.%3.%4.%5."/>
      <w:lvlJc w:val="left"/>
      <w:pPr>
        <w:ind w:left="1440" w:hanging="1080"/>
      </w:pPr>
      <w:rPr>
        <w:b/>
        <w:smallCaps w:val="0"/>
        <w:strike w:val="0"/>
        <w:shd w:val="clear" w:color="auto" w:fill="auto"/>
        <w:vertAlign w:val="baseline"/>
      </w:rPr>
    </w:lvl>
    <w:lvl w:ilvl="5">
      <w:start w:val="1"/>
      <w:numFmt w:val="decimal"/>
      <w:lvlText w:val="%1.%2.%3.%4.%5.%6."/>
      <w:lvlJc w:val="left"/>
      <w:pPr>
        <w:ind w:left="1440" w:hanging="1080"/>
      </w:pPr>
      <w:rPr>
        <w:b/>
        <w:smallCaps w:val="0"/>
        <w:strike w:val="0"/>
        <w:shd w:val="clear" w:color="auto" w:fill="auto"/>
        <w:vertAlign w:val="baseline"/>
      </w:rPr>
    </w:lvl>
    <w:lvl w:ilvl="6">
      <w:start w:val="1"/>
      <w:numFmt w:val="decimal"/>
      <w:lvlText w:val="%1.%2.%3.%4.%5.%6.%7."/>
      <w:lvlJc w:val="left"/>
      <w:pPr>
        <w:ind w:left="1800" w:hanging="1440"/>
      </w:pPr>
      <w:rPr>
        <w:b/>
        <w:smallCaps w:val="0"/>
        <w:strike w:val="0"/>
        <w:shd w:val="clear" w:color="auto" w:fill="auto"/>
        <w:vertAlign w:val="baseline"/>
      </w:rPr>
    </w:lvl>
    <w:lvl w:ilvl="7">
      <w:start w:val="1"/>
      <w:numFmt w:val="decimal"/>
      <w:lvlText w:val="%1.%2.%3.%4.%5.%6.%7.%8."/>
      <w:lvlJc w:val="left"/>
      <w:pPr>
        <w:ind w:left="1800" w:hanging="1440"/>
      </w:pPr>
      <w:rPr>
        <w:b/>
        <w:smallCaps w:val="0"/>
        <w:strike w:val="0"/>
        <w:shd w:val="clear" w:color="auto" w:fill="auto"/>
        <w:vertAlign w:val="baseline"/>
      </w:rPr>
    </w:lvl>
    <w:lvl w:ilvl="8">
      <w:start w:val="1"/>
      <w:numFmt w:val="decimal"/>
      <w:lvlText w:val="%1.%2.%3.%4.%5.%6.%7.%8.%9."/>
      <w:lvlJc w:val="left"/>
      <w:pPr>
        <w:ind w:left="2160" w:hanging="1800"/>
      </w:pPr>
      <w:rPr>
        <w:b/>
        <w:smallCaps w:val="0"/>
        <w:strike w:val="0"/>
        <w:shd w:val="clear" w:color="auto" w:fill="auto"/>
        <w:vertAlign w:val="baseline"/>
      </w:rPr>
    </w:lvl>
  </w:abstractNum>
  <w:abstractNum w:abstractNumId="2" w15:restartNumberingAfterBreak="0">
    <w:nsid w:val="69D31574"/>
    <w:multiLevelType w:val="hybridMultilevel"/>
    <w:tmpl w:val="7B0E2C26"/>
    <w:lvl w:ilvl="0" w:tplc="4F42076E">
      <w:start w:val="1"/>
      <w:numFmt w:val="decimal"/>
      <w:lvlText w:val="%1."/>
      <w:lvlJc w:val="left"/>
      <w:pPr>
        <w:ind w:left="880" w:hanging="360"/>
      </w:pPr>
      <w:rPr>
        <w:rFonts w:hint="default"/>
      </w:rPr>
    </w:lvl>
    <w:lvl w:ilvl="1" w:tplc="04220019" w:tentative="1">
      <w:start w:val="1"/>
      <w:numFmt w:val="lowerLetter"/>
      <w:lvlText w:val="%2."/>
      <w:lvlJc w:val="left"/>
      <w:pPr>
        <w:ind w:left="1600" w:hanging="360"/>
      </w:pPr>
    </w:lvl>
    <w:lvl w:ilvl="2" w:tplc="0422001B" w:tentative="1">
      <w:start w:val="1"/>
      <w:numFmt w:val="lowerRoman"/>
      <w:lvlText w:val="%3."/>
      <w:lvlJc w:val="right"/>
      <w:pPr>
        <w:ind w:left="2320" w:hanging="180"/>
      </w:pPr>
    </w:lvl>
    <w:lvl w:ilvl="3" w:tplc="0422000F" w:tentative="1">
      <w:start w:val="1"/>
      <w:numFmt w:val="decimal"/>
      <w:lvlText w:val="%4."/>
      <w:lvlJc w:val="left"/>
      <w:pPr>
        <w:ind w:left="3040" w:hanging="360"/>
      </w:pPr>
    </w:lvl>
    <w:lvl w:ilvl="4" w:tplc="04220019" w:tentative="1">
      <w:start w:val="1"/>
      <w:numFmt w:val="lowerLetter"/>
      <w:lvlText w:val="%5."/>
      <w:lvlJc w:val="left"/>
      <w:pPr>
        <w:ind w:left="3760" w:hanging="360"/>
      </w:pPr>
    </w:lvl>
    <w:lvl w:ilvl="5" w:tplc="0422001B" w:tentative="1">
      <w:start w:val="1"/>
      <w:numFmt w:val="lowerRoman"/>
      <w:lvlText w:val="%6."/>
      <w:lvlJc w:val="right"/>
      <w:pPr>
        <w:ind w:left="4480" w:hanging="180"/>
      </w:pPr>
    </w:lvl>
    <w:lvl w:ilvl="6" w:tplc="0422000F" w:tentative="1">
      <w:start w:val="1"/>
      <w:numFmt w:val="decimal"/>
      <w:lvlText w:val="%7."/>
      <w:lvlJc w:val="left"/>
      <w:pPr>
        <w:ind w:left="5200" w:hanging="360"/>
      </w:pPr>
    </w:lvl>
    <w:lvl w:ilvl="7" w:tplc="04220019" w:tentative="1">
      <w:start w:val="1"/>
      <w:numFmt w:val="lowerLetter"/>
      <w:lvlText w:val="%8."/>
      <w:lvlJc w:val="left"/>
      <w:pPr>
        <w:ind w:left="5920" w:hanging="360"/>
      </w:pPr>
    </w:lvl>
    <w:lvl w:ilvl="8" w:tplc="0422001B" w:tentative="1">
      <w:start w:val="1"/>
      <w:numFmt w:val="lowerRoman"/>
      <w:lvlText w:val="%9."/>
      <w:lvlJc w:val="right"/>
      <w:pPr>
        <w:ind w:left="6640" w:hanging="180"/>
      </w:pPr>
    </w:lvl>
  </w:abstractNum>
  <w:abstractNum w:abstractNumId="3" w15:restartNumberingAfterBreak="0">
    <w:nsid w:val="7E4F74A6"/>
    <w:multiLevelType w:val="multilevel"/>
    <w:tmpl w:val="9BC08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4A"/>
    <w:rsid w:val="00033AED"/>
    <w:rsid w:val="000A3CCF"/>
    <w:rsid w:val="00140BD7"/>
    <w:rsid w:val="001F5EB4"/>
    <w:rsid w:val="002614FF"/>
    <w:rsid w:val="002C3CFE"/>
    <w:rsid w:val="003641C1"/>
    <w:rsid w:val="003838BB"/>
    <w:rsid w:val="0041754A"/>
    <w:rsid w:val="0049637B"/>
    <w:rsid w:val="00533A95"/>
    <w:rsid w:val="00612BE0"/>
    <w:rsid w:val="00771EC9"/>
    <w:rsid w:val="00836AFE"/>
    <w:rsid w:val="00853791"/>
    <w:rsid w:val="00895F9E"/>
    <w:rsid w:val="008A6955"/>
    <w:rsid w:val="008E70E3"/>
    <w:rsid w:val="00953DA0"/>
    <w:rsid w:val="00C329F4"/>
    <w:rsid w:val="00C53991"/>
    <w:rsid w:val="00C60DEB"/>
    <w:rsid w:val="00C811DF"/>
    <w:rsid w:val="00EF1766"/>
    <w:rsid w:val="00FA014A"/>
    <w:rsid w:val="00FA06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D371D"/>
  <w15:chartTrackingRefBased/>
  <w15:docId w15:val="{22EA98A2-CD3C-4E79-98C5-F0763AC5B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2614FF"/>
    <w:pPr>
      <w:keepNext/>
      <w:widowControl w:val="0"/>
      <w:pBdr>
        <w:top w:val="nil"/>
        <w:left w:val="nil"/>
        <w:bottom w:val="nil"/>
        <w:right w:val="nil"/>
        <w:between w:val="nil"/>
      </w:pBdr>
      <w:spacing w:before="240" w:after="60" w:line="240" w:lineRule="auto"/>
      <w:outlineLvl w:val="0"/>
    </w:pPr>
    <w:rPr>
      <w:rFonts w:ascii="Arial" w:eastAsia="Arial" w:hAnsi="Arial" w:cs="Arial"/>
      <w:b/>
      <w:color w:val="000000"/>
      <w:sz w:val="32"/>
      <w:szCs w:val="32"/>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lqj4b">
    <w:name w:val="jlqj4b"/>
    <w:basedOn w:val="a0"/>
    <w:rsid w:val="00C811DF"/>
  </w:style>
  <w:style w:type="character" w:customStyle="1" w:styleId="viiyi">
    <w:name w:val="viiyi"/>
    <w:basedOn w:val="a0"/>
    <w:rsid w:val="003838BB"/>
  </w:style>
  <w:style w:type="paragraph" w:styleId="a3">
    <w:name w:val="List Paragraph"/>
    <w:basedOn w:val="a"/>
    <w:uiPriority w:val="34"/>
    <w:qFormat/>
    <w:rsid w:val="00140BD7"/>
    <w:pPr>
      <w:ind w:left="720"/>
      <w:contextualSpacing/>
    </w:pPr>
  </w:style>
  <w:style w:type="character" w:customStyle="1" w:styleId="10">
    <w:name w:val="Заголовок 1 Знак"/>
    <w:basedOn w:val="a0"/>
    <w:link w:val="1"/>
    <w:rsid w:val="002614FF"/>
    <w:rPr>
      <w:rFonts w:ascii="Arial" w:eastAsia="Arial" w:hAnsi="Arial" w:cs="Arial"/>
      <w:b/>
      <w:color w:val="000000"/>
      <w:sz w:val="32"/>
      <w:szCs w:val="32"/>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712885">
      <w:bodyDiv w:val="1"/>
      <w:marLeft w:val="0"/>
      <w:marRight w:val="0"/>
      <w:marTop w:val="0"/>
      <w:marBottom w:val="0"/>
      <w:divBdr>
        <w:top w:val="none" w:sz="0" w:space="0" w:color="auto"/>
        <w:left w:val="none" w:sz="0" w:space="0" w:color="auto"/>
        <w:bottom w:val="none" w:sz="0" w:space="0" w:color="auto"/>
        <w:right w:val="none" w:sz="0" w:space="0" w:color="auto"/>
      </w:divBdr>
      <w:divsChild>
        <w:div w:id="1125737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26840</Words>
  <Characters>15300</Characters>
  <Application>Microsoft Office Word</Application>
  <DocSecurity>0</DocSecurity>
  <Lines>127</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2021-12-03T13:04:00Z</cp:lastPrinted>
  <dcterms:created xsi:type="dcterms:W3CDTF">2021-12-06T12:25:00Z</dcterms:created>
  <dcterms:modified xsi:type="dcterms:W3CDTF">2021-12-06T12:25:00Z</dcterms:modified>
</cp:coreProperties>
</file>